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E3CD" w14:textId="4B5F1C44" w:rsidR="00167EA9" w:rsidRDefault="00BD0F36" w:rsidP="00394030">
      <w:pPr>
        <w:pStyle w:val="Title"/>
        <w:jc w:val="center"/>
        <w:rPr>
          <w:b/>
          <w:bCs/>
        </w:rPr>
      </w:pPr>
      <w:r w:rsidRPr="00CA14A5">
        <w:rPr>
          <w:b/>
          <w:bCs/>
        </w:rPr>
        <w:t>Prescribed Fire Plan</w:t>
      </w:r>
    </w:p>
    <w:p w14:paraId="4037BBDE" w14:textId="77777777" w:rsidR="00D0140F" w:rsidRDefault="00D0140F" w:rsidP="00D0140F">
      <w:pPr>
        <w:spacing w:after="0"/>
        <w:jc w:val="center"/>
      </w:pPr>
      <w:r>
        <w:t>PLACER PRESCRIBED BURN ASSOCIATION</w:t>
      </w:r>
    </w:p>
    <w:p w14:paraId="7D3C72E2" w14:textId="63C60EEE" w:rsidR="00834AB4" w:rsidRPr="00834AB4" w:rsidRDefault="00834AB4" w:rsidP="00D0140F">
      <w:pPr>
        <w:spacing w:after="0"/>
        <w:jc w:val="center"/>
      </w:pPr>
      <w:r>
        <w:t>PLACER COUNTY, CA</w:t>
      </w:r>
    </w:p>
    <w:p w14:paraId="235A08C2" w14:textId="77777777" w:rsidR="00394030" w:rsidRPr="00394030" w:rsidRDefault="00394030" w:rsidP="00394030"/>
    <w:p w14:paraId="5AA4B664" w14:textId="083DC895" w:rsidR="00167EA9" w:rsidRPr="00394030" w:rsidRDefault="009578A9">
      <w:pPr>
        <w:rPr>
          <w:rFonts w:asciiTheme="majorHAnsi" w:hAnsiTheme="majorHAnsi" w:cstheme="majorHAnsi"/>
          <w:u w:val="single"/>
        </w:rPr>
      </w:pPr>
      <w:r w:rsidRPr="00394030">
        <w:rPr>
          <w:rFonts w:asciiTheme="majorHAnsi" w:hAnsiTheme="majorHAnsi" w:cstheme="majorHAnsi"/>
        </w:rPr>
        <w:t>Name of Landowner or Land Manager</w:t>
      </w:r>
      <w:r w:rsidR="00167EA9" w:rsidRPr="00394030">
        <w:rPr>
          <w:rFonts w:asciiTheme="majorHAnsi" w:hAnsiTheme="majorHAnsi" w:cstheme="majorHAnsi"/>
        </w:rPr>
        <w:t xml:space="preserve">:  </w:t>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394030">
        <w:rPr>
          <w:rFonts w:asciiTheme="majorHAnsi" w:hAnsiTheme="majorHAnsi" w:cstheme="majorHAnsi"/>
          <w:u w:val="single"/>
        </w:rPr>
        <w:t>______</w:t>
      </w:r>
    </w:p>
    <w:p w14:paraId="09ADCB03" w14:textId="6043F188" w:rsidR="00BD0F36" w:rsidRPr="00394030" w:rsidRDefault="00BD0F36">
      <w:pPr>
        <w:rPr>
          <w:rFonts w:asciiTheme="majorHAnsi" w:hAnsiTheme="majorHAnsi" w:cstheme="majorHAnsi"/>
        </w:rPr>
      </w:pPr>
      <w:r w:rsidRPr="00394030">
        <w:rPr>
          <w:rFonts w:asciiTheme="majorHAnsi" w:hAnsiTheme="majorHAnsi" w:cstheme="majorHAnsi"/>
        </w:rPr>
        <w:t>Landowner Phone</w:t>
      </w:r>
      <w:r w:rsidR="00416AD7" w:rsidRPr="00394030">
        <w:rPr>
          <w:rFonts w:asciiTheme="majorHAnsi" w:hAnsiTheme="majorHAnsi" w:cstheme="majorHAnsi"/>
        </w:rPr>
        <w:t xml:space="preserve"> #</w:t>
      </w:r>
      <w:r w:rsidR="002255BE">
        <w:rPr>
          <w:rFonts w:asciiTheme="majorHAnsi" w:hAnsiTheme="majorHAnsi" w:cstheme="majorHAnsi"/>
        </w:rPr>
        <w:t xml:space="preserve"> (same phone number used for burn day)</w:t>
      </w:r>
      <w:r w:rsidR="00416AD7" w:rsidRPr="00394030">
        <w:rPr>
          <w:rFonts w:asciiTheme="majorHAnsi" w:hAnsiTheme="majorHAnsi" w:cstheme="majorHAnsi"/>
        </w:rPr>
        <w:t>: _____________________</w:t>
      </w:r>
      <w:r w:rsidR="002255BE">
        <w:rPr>
          <w:rFonts w:asciiTheme="majorHAnsi" w:hAnsiTheme="majorHAnsi" w:cstheme="majorHAnsi"/>
        </w:rPr>
        <w:t>______________</w:t>
      </w:r>
    </w:p>
    <w:p w14:paraId="1FB96D8C" w14:textId="40AAF17E" w:rsidR="00167EA9" w:rsidRPr="00394030" w:rsidRDefault="00BD0F36">
      <w:pPr>
        <w:rPr>
          <w:rFonts w:asciiTheme="majorHAnsi" w:hAnsiTheme="majorHAnsi" w:cstheme="majorHAnsi"/>
        </w:rPr>
      </w:pPr>
      <w:r w:rsidRPr="00394030">
        <w:rPr>
          <w:rFonts w:asciiTheme="majorHAnsi" w:hAnsiTheme="majorHAnsi" w:cstheme="majorHAnsi"/>
        </w:rPr>
        <w:t>Burn Boss (if different from landowner):</w:t>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394030">
        <w:rPr>
          <w:rFonts w:asciiTheme="majorHAnsi" w:hAnsiTheme="majorHAnsi" w:cstheme="majorHAnsi"/>
          <w:u w:val="single"/>
        </w:rPr>
        <w:t>______</w:t>
      </w:r>
    </w:p>
    <w:p w14:paraId="097017FB" w14:textId="396913EF" w:rsidR="0072704B" w:rsidRPr="00394030" w:rsidRDefault="00416AD7">
      <w:pPr>
        <w:rPr>
          <w:rFonts w:asciiTheme="majorHAnsi" w:hAnsiTheme="majorHAnsi" w:cstheme="majorHAnsi"/>
        </w:rPr>
      </w:pPr>
      <w:r w:rsidRPr="00394030">
        <w:rPr>
          <w:rFonts w:asciiTheme="majorHAnsi" w:hAnsiTheme="majorHAnsi" w:cstheme="majorHAnsi"/>
        </w:rPr>
        <w:t xml:space="preserve">Burn Boss phone #: </w:t>
      </w:r>
      <w:r w:rsidR="0072704B" w:rsidRPr="00394030">
        <w:rPr>
          <w:rFonts w:asciiTheme="majorHAnsi" w:hAnsiTheme="majorHAnsi" w:cstheme="majorHAnsi"/>
        </w:rPr>
        <w:t>_______________________ Burn Boss Phone # on Burn Day: __________________</w:t>
      </w:r>
      <w:r w:rsidR="00394030">
        <w:rPr>
          <w:rFonts w:asciiTheme="majorHAnsi" w:hAnsiTheme="majorHAnsi" w:cstheme="majorHAnsi"/>
        </w:rPr>
        <w:t>_</w:t>
      </w:r>
    </w:p>
    <w:p w14:paraId="6B462069" w14:textId="1849E76A" w:rsidR="00167EA9" w:rsidRPr="00394030" w:rsidRDefault="00525EAD">
      <w:pPr>
        <w:rPr>
          <w:rFonts w:asciiTheme="majorHAnsi" w:hAnsiTheme="majorHAnsi" w:cstheme="majorHAnsi"/>
        </w:rPr>
      </w:pPr>
      <w:r w:rsidRPr="00394030">
        <w:rPr>
          <w:rFonts w:asciiTheme="majorHAnsi" w:hAnsiTheme="majorHAnsi" w:cstheme="majorHAnsi"/>
        </w:rPr>
        <w:t>Plan Developer</w:t>
      </w:r>
      <w:r w:rsidR="00167EA9" w:rsidRPr="00394030">
        <w:rPr>
          <w:rFonts w:asciiTheme="majorHAnsi" w:hAnsiTheme="majorHAnsi" w:cstheme="majorHAnsi"/>
        </w:rPr>
        <w:t xml:space="preserve">:  </w:t>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p>
    <w:p w14:paraId="77E783D9" w14:textId="07A50CCA" w:rsidR="00167EA9" w:rsidRPr="00394030" w:rsidRDefault="00167EA9" w:rsidP="000940F5">
      <w:pPr>
        <w:rPr>
          <w:rFonts w:asciiTheme="majorHAnsi" w:hAnsiTheme="majorHAnsi" w:cstheme="majorHAnsi"/>
          <w:u w:val="single"/>
        </w:rPr>
      </w:pPr>
      <w:r w:rsidRPr="00394030">
        <w:rPr>
          <w:rFonts w:asciiTheme="majorHAnsi" w:hAnsiTheme="majorHAnsi" w:cstheme="majorHAnsi"/>
        </w:rPr>
        <w:t>Date Created:</w:t>
      </w:r>
      <w:r w:rsidRPr="00394030">
        <w:rPr>
          <w:rFonts w:asciiTheme="majorHAnsi" w:hAnsiTheme="majorHAnsi" w:cstheme="majorHAnsi"/>
          <w:u w:val="single"/>
        </w:rPr>
        <w:t xml:space="preserve">  </w:t>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00527422" w:rsidRPr="00394030">
        <w:rPr>
          <w:rFonts w:asciiTheme="majorHAnsi" w:hAnsiTheme="majorHAnsi" w:cstheme="majorHAnsi"/>
        </w:rPr>
        <w:t xml:space="preserve">  Date Re-Evaluated* (if applicable):  </w:t>
      </w:r>
      <w:r w:rsidR="00527422" w:rsidRPr="00394030">
        <w:rPr>
          <w:rFonts w:asciiTheme="majorHAnsi" w:hAnsiTheme="majorHAnsi" w:cstheme="majorHAnsi"/>
          <w:u w:val="single"/>
        </w:rPr>
        <w:tab/>
      </w:r>
      <w:r w:rsidR="00527422" w:rsidRPr="00394030">
        <w:rPr>
          <w:rFonts w:asciiTheme="majorHAnsi" w:hAnsiTheme="majorHAnsi" w:cstheme="majorHAnsi"/>
          <w:u w:val="single"/>
        </w:rPr>
        <w:tab/>
      </w:r>
      <w:r w:rsidR="00527422" w:rsidRPr="00394030">
        <w:rPr>
          <w:rFonts w:asciiTheme="majorHAnsi" w:hAnsiTheme="majorHAnsi" w:cstheme="majorHAnsi"/>
          <w:u w:val="single"/>
        </w:rPr>
        <w:tab/>
      </w:r>
    </w:p>
    <w:p w14:paraId="2FB7A2CE" w14:textId="76710807" w:rsidR="00167EA9" w:rsidRPr="008E29D1" w:rsidRDefault="000940F5" w:rsidP="009D6C96">
      <w:pPr>
        <w:spacing w:after="0"/>
        <w:rPr>
          <w:rFonts w:asciiTheme="majorHAnsi" w:hAnsiTheme="majorHAnsi" w:cstheme="majorHAnsi"/>
          <w:i/>
          <w:sz w:val="20"/>
          <w:szCs w:val="20"/>
        </w:rPr>
      </w:pPr>
      <w:r w:rsidRPr="008E29D1">
        <w:rPr>
          <w:rFonts w:asciiTheme="majorHAnsi" w:hAnsiTheme="majorHAnsi" w:cstheme="majorHAnsi"/>
          <w:i/>
          <w:sz w:val="20"/>
          <w:szCs w:val="20"/>
        </w:rPr>
        <w:t>*Burn plans should be re-evaluated as needed to account for changes in fuel/site conditions or project objectives.</w:t>
      </w:r>
    </w:p>
    <w:p w14:paraId="2619FEE9" w14:textId="5698EE1A" w:rsidR="00F159D8" w:rsidRPr="008E29D1" w:rsidRDefault="00F159D8" w:rsidP="009D6C96">
      <w:pPr>
        <w:spacing w:after="0"/>
        <w:rPr>
          <w:rFonts w:asciiTheme="majorHAnsi" w:hAnsiTheme="majorHAnsi" w:cstheme="majorHAnsi"/>
          <w:i/>
          <w:sz w:val="20"/>
          <w:szCs w:val="20"/>
        </w:rPr>
      </w:pPr>
      <w:r w:rsidRPr="008E29D1">
        <w:rPr>
          <w:rFonts w:asciiTheme="majorHAnsi" w:hAnsiTheme="majorHAnsi" w:cstheme="majorHAnsi"/>
          <w:i/>
          <w:sz w:val="20"/>
          <w:szCs w:val="20"/>
        </w:rPr>
        <w:t xml:space="preserve">** It </w:t>
      </w:r>
      <w:r w:rsidR="00C45F4A" w:rsidRPr="008E29D1">
        <w:rPr>
          <w:rFonts w:asciiTheme="majorHAnsi" w:hAnsiTheme="majorHAnsi" w:cstheme="majorHAnsi"/>
          <w:i/>
          <w:sz w:val="20"/>
          <w:szCs w:val="20"/>
        </w:rPr>
        <w:t>must</w:t>
      </w:r>
      <w:r w:rsidRPr="008E29D1">
        <w:rPr>
          <w:rFonts w:asciiTheme="majorHAnsi" w:hAnsiTheme="majorHAnsi" w:cstheme="majorHAnsi"/>
          <w:i/>
          <w:sz w:val="20"/>
          <w:szCs w:val="20"/>
        </w:rPr>
        <w:t xml:space="preserve"> </w:t>
      </w:r>
      <w:r w:rsidR="00C45F4A" w:rsidRPr="008E29D1">
        <w:rPr>
          <w:rFonts w:asciiTheme="majorHAnsi" w:hAnsiTheme="majorHAnsi" w:cstheme="majorHAnsi"/>
          <w:i/>
          <w:sz w:val="20"/>
          <w:szCs w:val="20"/>
        </w:rPr>
        <w:t xml:space="preserve">be </w:t>
      </w:r>
      <w:r w:rsidRPr="008E29D1">
        <w:rPr>
          <w:rFonts w:asciiTheme="majorHAnsi" w:hAnsiTheme="majorHAnsi" w:cstheme="majorHAnsi"/>
          <w:i/>
          <w:sz w:val="20"/>
          <w:szCs w:val="20"/>
        </w:rPr>
        <w:t>understood that “</w:t>
      </w:r>
      <w:r w:rsidR="00C533BC" w:rsidRPr="008E29D1">
        <w:rPr>
          <w:rFonts w:asciiTheme="majorHAnsi" w:hAnsiTheme="majorHAnsi" w:cstheme="majorHAnsi"/>
          <w:i/>
          <w:sz w:val="20"/>
          <w:szCs w:val="20"/>
        </w:rPr>
        <w:t xml:space="preserve">the </w:t>
      </w:r>
      <w:r w:rsidR="00394030" w:rsidRPr="008E29D1">
        <w:rPr>
          <w:rFonts w:asciiTheme="majorHAnsi" w:hAnsiTheme="majorHAnsi" w:cstheme="majorHAnsi"/>
          <w:i/>
          <w:sz w:val="20"/>
          <w:szCs w:val="20"/>
        </w:rPr>
        <w:t>individual</w:t>
      </w:r>
      <w:r w:rsidRPr="008E29D1">
        <w:rPr>
          <w:rFonts w:asciiTheme="majorHAnsi" w:hAnsiTheme="majorHAnsi" w:cstheme="majorHAnsi"/>
          <w:i/>
          <w:sz w:val="20"/>
          <w:szCs w:val="20"/>
        </w:rPr>
        <w:t xml:space="preserve"> who lights the fire, is responsible.” In most cases, the landowner will be responsible for the burn</w:t>
      </w:r>
      <w:r w:rsidR="00C533BC" w:rsidRPr="008E29D1">
        <w:rPr>
          <w:rFonts w:asciiTheme="majorHAnsi" w:hAnsiTheme="majorHAnsi" w:cstheme="majorHAnsi"/>
          <w:i/>
          <w:sz w:val="20"/>
          <w:szCs w:val="20"/>
        </w:rPr>
        <w:t xml:space="preserve"> unless there is </w:t>
      </w:r>
      <w:r w:rsidR="00C45F4A" w:rsidRPr="008E29D1">
        <w:rPr>
          <w:rFonts w:asciiTheme="majorHAnsi" w:hAnsiTheme="majorHAnsi" w:cstheme="majorHAnsi"/>
          <w:i/>
          <w:sz w:val="20"/>
          <w:szCs w:val="20"/>
        </w:rPr>
        <w:t>another</w:t>
      </w:r>
      <w:r w:rsidR="00C533BC" w:rsidRPr="008E29D1">
        <w:rPr>
          <w:rFonts w:asciiTheme="majorHAnsi" w:hAnsiTheme="majorHAnsi" w:cstheme="majorHAnsi"/>
          <w:i/>
          <w:sz w:val="20"/>
          <w:szCs w:val="20"/>
        </w:rPr>
        <w:t xml:space="preserve"> designated individual(</w:t>
      </w:r>
      <w:r w:rsidR="00C45F4A" w:rsidRPr="008E29D1">
        <w:rPr>
          <w:rFonts w:asciiTheme="majorHAnsi" w:hAnsiTheme="majorHAnsi" w:cstheme="majorHAnsi"/>
          <w:i/>
          <w:sz w:val="20"/>
          <w:szCs w:val="20"/>
        </w:rPr>
        <w:t>s) identified above.</w:t>
      </w:r>
      <w:r w:rsidR="00AF66CE">
        <w:rPr>
          <w:rFonts w:asciiTheme="majorHAnsi" w:hAnsiTheme="majorHAnsi" w:cstheme="majorHAnsi"/>
          <w:i/>
          <w:sz w:val="20"/>
          <w:szCs w:val="20"/>
        </w:rPr>
        <w:t xml:space="preserve"> To learn more about liability, please visit </w:t>
      </w:r>
      <w:hyperlink r:id="rId9" w:history="1">
        <w:r w:rsidR="00AF66CE" w:rsidRPr="00C80FC6">
          <w:rPr>
            <w:rStyle w:val="Hyperlink"/>
            <w:rFonts w:asciiTheme="majorHAnsi" w:hAnsiTheme="majorHAnsi" w:cstheme="majorHAnsi"/>
            <w:i/>
            <w:sz w:val="20"/>
            <w:szCs w:val="20"/>
          </w:rPr>
          <w:t>Placer RCD’s website</w:t>
        </w:r>
      </w:hyperlink>
      <w:r w:rsidR="00AF66CE">
        <w:rPr>
          <w:rFonts w:asciiTheme="majorHAnsi" w:hAnsiTheme="majorHAnsi" w:cstheme="majorHAnsi"/>
          <w:i/>
          <w:sz w:val="20"/>
          <w:szCs w:val="20"/>
        </w:rPr>
        <w:t xml:space="preserve"> and watch this </w:t>
      </w:r>
      <w:hyperlink r:id="rId10" w:history="1">
        <w:r w:rsidR="00AF66CE" w:rsidRPr="00C80FC6">
          <w:rPr>
            <w:rStyle w:val="Hyperlink"/>
            <w:rFonts w:asciiTheme="majorHAnsi" w:hAnsiTheme="majorHAnsi" w:cstheme="majorHAnsi"/>
            <w:i/>
            <w:sz w:val="20"/>
            <w:szCs w:val="20"/>
          </w:rPr>
          <w:t>video</w:t>
        </w:r>
      </w:hyperlink>
      <w:r w:rsidR="00AF66CE">
        <w:rPr>
          <w:rFonts w:asciiTheme="majorHAnsi" w:hAnsiTheme="majorHAnsi" w:cstheme="majorHAnsi"/>
          <w:i/>
          <w:sz w:val="20"/>
          <w:szCs w:val="20"/>
        </w:rPr>
        <w:t>.</w:t>
      </w:r>
    </w:p>
    <w:p w14:paraId="5DC4F82B" w14:textId="40D701A1" w:rsidR="00167EA9" w:rsidRPr="00394030" w:rsidRDefault="00EB7B7A" w:rsidP="00394030">
      <w:pPr>
        <w:pStyle w:val="Heading1"/>
        <w:jc w:val="center"/>
      </w:pPr>
      <w:r w:rsidRPr="00394030">
        <w:t xml:space="preserve">1. </w:t>
      </w:r>
      <w:r w:rsidR="00167EA9" w:rsidRPr="00394030">
        <w:t>Project Area Description</w:t>
      </w:r>
    </w:p>
    <w:p w14:paraId="6F1B4C3D" w14:textId="35464661" w:rsidR="00394030" w:rsidRPr="00394030" w:rsidRDefault="00167EA9" w:rsidP="00167EA9">
      <w:pPr>
        <w:rPr>
          <w:rFonts w:asciiTheme="majorHAnsi" w:hAnsiTheme="majorHAnsi" w:cstheme="majorHAnsi"/>
          <w:u w:val="single"/>
        </w:rPr>
      </w:pPr>
      <w:r w:rsidRPr="00394030">
        <w:rPr>
          <w:rFonts w:asciiTheme="majorHAnsi" w:hAnsiTheme="majorHAnsi" w:cstheme="majorHAnsi"/>
        </w:rPr>
        <w:t xml:space="preserve">Location </w:t>
      </w:r>
      <w:r w:rsidR="004C1D46" w:rsidRPr="00394030">
        <w:rPr>
          <w:rFonts w:asciiTheme="majorHAnsi" w:hAnsiTheme="majorHAnsi" w:cstheme="majorHAnsi"/>
        </w:rPr>
        <w:t>of Prescribed Fire (</w:t>
      </w:r>
      <w:r w:rsidR="004C0A7C" w:rsidRPr="00394030">
        <w:rPr>
          <w:rFonts w:asciiTheme="majorHAnsi" w:hAnsiTheme="majorHAnsi" w:cstheme="majorHAnsi"/>
        </w:rPr>
        <w:t>APNs)</w:t>
      </w:r>
      <w:r w:rsidRPr="00394030">
        <w:rPr>
          <w:rFonts w:asciiTheme="majorHAnsi" w:hAnsiTheme="majorHAnsi" w:cstheme="majorHAnsi"/>
        </w:rPr>
        <w:t xml:space="preserve">:  </w:t>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00394030">
        <w:rPr>
          <w:rFonts w:asciiTheme="majorHAnsi" w:hAnsiTheme="majorHAnsi" w:cstheme="majorHAnsi"/>
          <w:u w:val="single"/>
        </w:rPr>
        <w:t>______</w:t>
      </w:r>
    </w:p>
    <w:p w14:paraId="7BA2639D" w14:textId="58C9E7EF" w:rsidR="004C0A7C" w:rsidRPr="00394030" w:rsidRDefault="004C0A7C" w:rsidP="00167EA9">
      <w:pPr>
        <w:rPr>
          <w:rFonts w:asciiTheme="majorHAnsi" w:hAnsiTheme="majorHAnsi" w:cstheme="majorHAnsi"/>
        </w:rPr>
      </w:pPr>
      <w:r w:rsidRPr="00394030">
        <w:rPr>
          <w:rFonts w:asciiTheme="majorHAnsi" w:hAnsiTheme="majorHAnsi" w:cstheme="majorHAnsi"/>
        </w:rPr>
        <w:t>Location of Prescribed Fire (Address/Cross street(s</w:t>
      </w:r>
      <w:r w:rsidR="000819FB" w:rsidRPr="00394030">
        <w:rPr>
          <w:rFonts w:asciiTheme="majorHAnsi" w:hAnsiTheme="majorHAnsi" w:cstheme="majorHAnsi"/>
        </w:rPr>
        <w:t>)</w:t>
      </w:r>
      <w:r w:rsidRPr="00394030">
        <w:rPr>
          <w:rFonts w:asciiTheme="majorHAnsi" w:hAnsiTheme="majorHAnsi" w:cstheme="majorHAnsi"/>
        </w:rPr>
        <w:t>):_</w:t>
      </w:r>
      <w:r w:rsidR="000819FB" w:rsidRPr="00394030">
        <w:rPr>
          <w:rFonts w:asciiTheme="majorHAnsi" w:hAnsiTheme="majorHAnsi" w:cstheme="majorHAnsi"/>
        </w:rPr>
        <w:t>_</w:t>
      </w:r>
      <w:r w:rsidRPr="00394030">
        <w:rPr>
          <w:rFonts w:asciiTheme="majorHAnsi" w:hAnsiTheme="majorHAnsi" w:cstheme="majorHAnsi"/>
        </w:rPr>
        <w:t>_________________________________________</w:t>
      </w:r>
    </w:p>
    <w:p w14:paraId="323017CB" w14:textId="0B2552EF" w:rsidR="00167EA9" w:rsidRPr="00394030" w:rsidRDefault="009F02E3" w:rsidP="00167EA9">
      <w:pPr>
        <w:rPr>
          <w:rFonts w:asciiTheme="majorHAnsi" w:hAnsiTheme="majorHAnsi" w:cstheme="majorHAnsi"/>
          <w:i/>
        </w:rPr>
      </w:pPr>
      <w:r w:rsidRPr="00394030">
        <w:rPr>
          <w:rFonts w:asciiTheme="majorHAnsi" w:hAnsiTheme="majorHAnsi" w:cstheme="majorHAnsi"/>
          <w:b/>
          <w:i/>
        </w:rPr>
        <w:t xml:space="preserve">Latitude and longitude </w:t>
      </w:r>
      <w:r w:rsidRPr="00394030">
        <w:rPr>
          <w:rFonts w:asciiTheme="majorHAnsi" w:hAnsiTheme="majorHAnsi" w:cstheme="majorHAnsi"/>
          <w:i/>
        </w:rPr>
        <w:t>(</w:t>
      </w:r>
      <w:r w:rsidR="00BE1BBB" w:rsidRPr="00394030">
        <w:rPr>
          <w:rFonts w:asciiTheme="majorHAnsi" w:hAnsiTheme="majorHAnsi" w:cstheme="majorHAnsi"/>
          <w:i/>
        </w:rPr>
        <w:t>in</w:t>
      </w:r>
      <w:r w:rsidRPr="00394030">
        <w:rPr>
          <w:rFonts w:asciiTheme="majorHAnsi" w:hAnsiTheme="majorHAnsi" w:cstheme="majorHAnsi"/>
          <w:i/>
        </w:rPr>
        <w:t xml:space="preserve"> </w:t>
      </w:r>
      <w:r w:rsidR="00D832C1" w:rsidRPr="00394030">
        <w:rPr>
          <w:rFonts w:asciiTheme="majorHAnsi" w:hAnsiTheme="majorHAnsi" w:cstheme="majorHAnsi"/>
          <w:i/>
        </w:rPr>
        <w:t>decimal degrees):</w:t>
      </w:r>
      <w:r w:rsidR="002E5F87" w:rsidRPr="00394030">
        <w:rPr>
          <w:rFonts w:asciiTheme="majorHAnsi" w:hAnsiTheme="majorHAnsi" w:cstheme="majorHAnsi"/>
          <w:i/>
        </w:rPr>
        <w:t xml:space="preserve"> </w:t>
      </w:r>
      <w:r w:rsidR="00167EA9" w:rsidRPr="00394030">
        <w:rPr>
          <w:rFonts w:asciiTheme="majorHAnsi" w:hAnsiTheme="majorHAnsi" w:cstheme="majorHAnsi"/>
        </w:rPr>
        <w:t xml:space="preserve">Latitude:  </w:t>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rPr>
        <w:t xml:space="preserve">    Longitude:  </w:t>
      </w:r>
      <w:r w:rsidRPr="00394030">
        <w:rPr>
          <w:rFonts w:asciiTheme="majorHAnsi" w:hAnsiTheme="majorHAnsi" w:cstheme="majorHAnsi"/>
          <w:u w:val="single"/>
        </w:rPr>
        <w:tab/>
        <w:t>________</w:t>
      </w:r>
    </w:p>
    <w:p w14:paraId="7268819F" w14:textId="0B2785C5" w:rsidR="00167EA9" w:rsidRPr="00394030" w:rsidRDefault="00063F15" w:rsidP="00167EA9">
      <w:pPr>
        <w:rPr>
          <w:rFonts w:asciiTheme="majorHAnsi" w:hAnsiTheme="majorHAnsi" w:cstheme="majorHAnsi"/>
          <w:u w:val="single"/>
        </w:rPr>
      </w:pPr>
      <w:r w:rsidRPr="00394030">
        <w:rPr>
          <w:rFonts w:asciiTheme="majorHAnsi" w:hAnsiTheme="majorHAnsi" w:cstheme="majorHAnsi"/>
        </w:rPr>
        <w:t>Unit name/#s, with acreage(s):</w:t>
      </w:r>
      <w:r w:rsidR="00167EA9" w:rsidRPr="00394030">
        <w:rPr>
          <w:rFonts w:asciiTheme="majorHAnsi" w:hAnsiTheme="majorHAnsi" w:cstheme="majorHAnsi"/>
        </w:rPr>
        <w:t xml:space="preserve">  </w:t>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167EA9" w:rsidRPr="00394030">
        <w:rPr>
          <w:rFonts w:asciiTheme="majorHAnsi" w:hAnsiTheme="majorHAnsi" w:cstheme="majorHAnsi"/>
          <w:u w:val="single"/>
        </w:rPr>
        <w:tab/>
      </w:r>
      <w:r w:rsidR="00700223" w:rsidRPr="00394030">
        <w:rPr>
          <w:rFonts w:asciiTheme="majorHAnsi" w:hAnsiTheme="majorHAnsi" w:cstheme="majorHAnsi"/>
          <w:u w:val="single"/>
        </w:rPr>
        <w:t>_______________</w:t>
      </w:r>
      <w:r w:rsidR="00E95D67">
        <w:rPr>
          <w:rFonts w:asciiTheme="majorHAnsi" w:hAnsiTheme="majorHAnsi" w:cstheme="majorHAnsi"/>
          <w:u w:val="single"/>
        </w:rPr>
        <w:t>___</w:t>
      </w:r>
      <w:r w:rsidR="00700223" w:rsidRPr="00394030">
        <w:rPr>
          <w:rFonts w:asciiTheme="majorHAnsi" w:hAnsiTheme="majorHAnsi" w:cstheme="majorHAnsi"/>
          <w:u w:val="single"/>
        </w:rPr>
        <w:t>_</w:t>
      </w:r>
      <w:r w:rsidR="00167EA9" w:rsidRPr="00394030">
        <w:rPr>
          <w:rFonts w:asciiTheme="majorHAnsi" w:hAnsiTheme="majorHAnsi" w:cstheme="majorHAnsi"/>
          <w:u w:val="single"/>
        </w:rPr>
        <w:tab/>
      </w:r>
      <w:r w:rsidR="00700223" w:rsidRPr="00394030">
        <w:rPr>
          <w:rFonts w:asciiTheme="majorHAnsi" w:hAnsiTheme="majorHAnsi" w:cstheme="majorHAnsi"/>
          <w:u w:val="single"/>
        </w:rPr>
        <w:t>___________________________________________________________________________________________________________________________________________________________________</w:t>
      </w:r>
    </w:p>
    <w:p w14:paraId="31218232" w14:textId="21EF1AE5" w:rsidR="0056243E" w:rsidRPr="00394030" w:rsidRDefault="0056243E" w:rsidP="00394030">
      <w:pPr>
        <w:spacing w:after="0"/>
        <w:rPr>
          <w:rFonts w:asciiTheme="majorHAnsi" w:hAnsiTheme="majorHAnsi" w:cstheme="majorHAnsi"/>
          <w:i/>
          <w:iCs/>
        </w:rPr>
      </w:pPr>
      <w:r w:rsidRPr="00394030">
        <w:rPr>
          <w:rFonts w:asciiTheme="majorHAnsi" w:hAnsiTheme="majorHAnsi" w:cstheme="majorHAnsi"/>
          <w:i/>
          <w:iCs/>
        </w:rPr>
        <w:t xml:space="preserve">If utilizing </w:t>
      </w:r>
      <w:r w:rsidR="00B75CC2" w:rsidRPr="00394030">
        <w:rPr>
          <w:rFonts w:asciiTheme="majorHAnsi" w:hAnsiTheme="majorHAnsi" w:cstheme="majorHAnsi"/>
          <w:i/>
          <w:iCs/>
        </w:rPr>
        <w:t xml:space="preserve">this plan for multiple units, </w:t>
      </w:r>
      <w:r w:rsidR="003151CA" w:rsidRPr="00394030">
        <w:rPr>
          <w:rFonts w:asciiTheme="majorHAnsi" w:hAnsiTheme="majorHAnsi" w:cstheme="majorHAnsi"/>
          <w:i/>
          <w:iCs/>
        </w:rPr>
        <w:t xml:space="preserve">the prescription, resource needs, and plan </w:t>
      </w:r>
      <w:r w:rsidR="000819FB" w:rsidRPr="00394030">
        <w:rPr>
          <w:rFonts w:asciiTheme="majorHAnsi" w:hAnsiTheme="majorHAnsi" w:cstheme="majorHAnsi"/>
          <w:i/>
          <w:iCs/>
        </w:rPr>
        <w:t>must</w:t>
      </w:r>
      <w:r w:rsidR="003151CA" w:rsidRPr="00394030">
        <w:rPr>
          <w:rFonts w:asciiTheme="majorHAnsi" w:hAnsiTheme="majorHAnsi" w:cstheme="majorHAnsi"/>
          <w:i/>
          <w:iCs/>
        </w:rPr>
        <w:t xml:space="preserve"> address specific unit needs.</w:t>
      </w:r>
    </w:p>
    <w:p w14:paraId="35A4E6D1" w14:textId="0DE94529" w:rsidR="00167EA9" w:rsidRPr="00394030" w:rsidRDefault="00167EA9" w:rsidP="00167EA9">
      <w:pPr>
        <w:rPr>
          <w:rFonts w:asciiTheme="majorHAnsi" w:hAnsiTheme="majorHAnsi" w:cstheme="majorHAnsi"/>
          <w:b/>
          <w:bCs/>
          <w:i/>
          <w:iCs/>
          <w:u w:val="single"/>
        </w:rPr>
      </w:pPr>
      <w:r w:rsidRPr="00394030">
        <w:rPr>
          <w:rFonts w:asciiTheme="majorHAnsi" w:hAnsiTheme="majorHAnsi" w:cstheme="majorHAnsi"/>
          <w:b/>
          <w:bCs/>
          <w:i/>
          <w:iCs/>
        </w:rPr>
        <w:t xml:space="preserve">Unit Description:  </w:t>
      </w:r>
    </w:p>
    <w:tbl>
      <w:tblPr>
        <w:tblStyle w:val="TableGrid"/>
        <w:tblW w:w="0" w:type="auto"/>
        <w:tblLook w:val="04A0" w:firstRow="1" w:lastRow="0" w:firstColumn="1" w:lastColumn="0" w:noHBand="0" w:noVBand="1"/>
      </w:tblPr>
      <w:tblGrid>
        <w:gridCol w:w="2065"/>
        <w:gridCol w:w="3600"/>
        <w:gridCol w:w="3685"/>
      </w:tblGrid>
      <w:tr w:rsidR="00167EA9" w:rsidRPr="00394030" w14:paraId="209BF48F" w14:textId="77777777" w:rsidTr="00277019">
        <w:tc>
          <w:tcPr>
            <w:tcW w:w="2065" w:type="dxa"/>
            <w:shd w:val="clear" w:color="auto" w:fill="D9D9D9" w:themeFill="background1" w:themeFillShade="D9"/>
          </w:tcPr>
          <w:p w14:paraId="45D485BE" w14:textId="77777777" w:rsidR="00167EA9" w:rsidRPr="00394030" w:rsidRDefault="00167EA9" w:rsidP="00167EA9">
            <w:pPr>
              <w:rPr>
                <w:rFonts w:asciiTheme="majorHAnsi" w:hAnsiTheme="majorHAnsi" w:cstheme="majorHAnsi"/>
              </w:rPr>
            </w:pPr>
          </w:p>
        </w:tc>
        <w:tc>
          <w:tcPr>
            <w:tcW w:w="3600" w:type="dxa"/>
            <w:shd w:val="clear" w:color="auto" w:fill="D9D9D9" w:themeFill="background1" w:themeFillShade="D9"/>
          </w:tcPr>
          <w:p w14:paraId="051B934F" w14:textId="19AE9211" w:rsidR="00167EA9" w:rsidRPr="00394030" w:rsidRDefault="00277019" w:rsidP="00167EA9">
            <w:pPr>
              <w:jc w:val="center"/>
              <w:rPr>
                <w:rFonts w:asciiTheme="majorHAnsi" w:hAnsiTheme="majorHAnsi" w:cstheme="majorHAnsi"/>
                <w:b/>
                <w:bCs/>
              </w:rPr>
            </w:pPr>
            <w:r w:rsidRPr="00394030">
              <w:rPr>
                <w:rFonts w:asciiTheme="majorHAnsi" w:hAnsiTheme="majorHAnsi" w:cstheme="majorHAnsi"/>
                <w:b/>
                <w:bCs/>
              </w:rPr>
              <w:t>Within the Unit</w:t>
            </w:r>
          </w:p>
        </w:tc>
        <w:tc>
          <w:tcPr>
            <w:tcW w:w="3685" w:type="dxa"/>
            <w:shd w:val="clear" w:color="auto" w:fill="D9D9D9" w:themeFill="background1" w:themeFillShade="D9"/>
          </w:tcPr>
          <w:p w14:paraId="0DEEE38B" w14:textId="44CD9DD3" w:rsidR="00167EA9" w:rsidRPr="00394030" w:rsidRDefault="00167EA9" w:rsidP="00167EA9">
            <w:pPr>
              <w:jc w:val="center"/>
              <w:rPr>
                <w:rFonts w:asciiTheme="majorHAnsi" w:hAnsiTheme="majorHAnsi" w:cstheme="majorHAnsi"/>
                <w:b/>
                <w:bCs/>
              </w:rPr>
            </w:pPr>
            <w:r w:rsidRPr="00394030">
              <w:rPr>
                <w:rFonts w:asciiTheme="majorHAnsi" w:hAnsiTheme="majorHAnsi" w:cstheme="majorHAnsi"/>
                <w:b/>
                <w:bCs/>
              </w:rPr>
              <w:t>Adjacent</w:t>
            </w:r>
            <w:r w:rsidR="00277019" w:rsidRPr="00394030">
              <w:rPr>
                <w:rFonts w:asciiTheme="majorHAnsi" w:hAnsiTheme="majorHAnsi" w:cstheme="majorHAnsi"/>
                <w:b/>
                <w:bCs/>
              </w:rPr>
              <w:t xml:space="preserve"> to Unit</w:t>
            </w:r>
          </w:p>
        </w:tc>
      </w:tr>
      <w:tr w:rsidR="00167EA9" w:rsidRPr="00394030" w14:paraId="1D90B6B2" w14:textId="77777777" w:rsidTr="00167EA9">
        <w:tc>
          <w:tcPr>
            <w:tcW w:w="2065" w:type="dxa"/>
          </w:tcPr>
          <w:p w14:paraId="1A01DA1C" w14:textId="724E5859" w:rsidR="00167EA9" w:rsidRPr="00394030" w:rsidRDefault="00167EA9" w:rsidP="00167EA9">
            <w:pPr>
              <w:rPr>
                <w:rFonts w:asciiTheme="majorHAnsi" w:hAnsiTheme="majorHAnsi" w:cstheme="majorHAnsi"/>
              </w:rPr>
            </w:pPr>
            <w:r w:rsidRPr="00394030">
              <w:rPr>
                <w:rFonts w:asciiTheme="majorHAnsi" w:hAnsiTheme="majorHAnsi" w:cstheme="majorHAnsi"/>
              </w:rPr>
              <w:t>Fuel</w:t>
            </w:r>
            <w:r w:rsidR="00277019" w:rsidRPr="00394030">
              <w:rPr>
                <w:rFonts w:asciiTheme="majorHAnsi" w:hAnsiTheme="majorHAnsi" w:cstheme="majorHAnsi"/>
              </w:rPr>
              <w:t xml:space="preserve"> type/model</w:t>
            </w:r>
            <w:r w:rsidR="00FD46CD">
              <w:rPr>
                <w:rFonts w:asciiTheme="majorHAnsi" w:hAnsiTheme="majorHAnsi" w:cstheme="majorHAnsi"/>
              </w:rPr>
              <w:t xml:space="preserve"> (</w:t>
            </w:r>
            <w:r w:rsidR="00690EF1">
              <w:rPr>
                <w:rFonts w:asciiTheme="majorHAnsi" w:hAnsiTheme="majorHAnsi" w:cstheme="majorHAnsi"/>
              </w:rPr>
              <w:t xml:space="preserve">i.e., </w:t>
            </w:r>
            <w:r w:rsidR="00FD46CD">
              <w:rPr>
                <w:rFonts w:asciiTheme="majorHAnsi" w:hAnsiTheme="majorHAnsi" w:cstheme="majorHAnsi"/>
              </w:rPr>
              <w:t>timber, brush, grass)</w:t>
            </w:r>
          </w:p>
        </w:tc>
        <w:tc>
          <w:tcPr>
            <w:tcW w:w="3600" w:type="dxa"/>
          </w:tcPr>
          <w:p w14:paraId="282AE8BA" w14:textId="77777777" w:rsidR="00167EA9" w:rsidRPr="00394030" w:rsidRDefault="00167EA9" w:rsidP="00167EA9">
            <w:pPr>
              <w:rPr>
                <w:rFonts w:asciiTheme="majorHAnsi" w:hAnsiTheme="majorHAnsi" w:cstheme="majorHAnsi"/>
              </w:rPr>
            </w:pPr>
          </w:p>
          <w:p w14:paraId="54191493" w14:textId="47F4B206" w:rsidR="00277019" w:rsidRPr="00394030" w:rsidRDefault="00277019" w:rsidP="00167EA9">
            <w:pPr>
              <w:rPr>
                <w:rFonts w:asciiTheme="majorHAnsi" w:hAnsiTheme="majorHAnsi" w:cstheme="majorHAnsi"/>
              </w:rPr>
            </w:pPr>
          </w:p>
        </w:tc>
        <w:tc>
          <w:tcPr>
            <w:tcW w:w="3685" w:type="dxa"/>
          </w:tcPr>
          <w:p w14:paraId="61373247" w14:textId="77777777" w:rsidR="00167EA9" w:rsidRPr="00394030" w:rsidRDefault="00167EA9" w:rsidP="00167EA9">
            <w:pPr>
              <w:rPr>
                <w:rFonts w:asciiTheme="majorHAnsi" w:hAnsiTheme="majorHAnsi" w:cstheme="majorHAnsi"/>
              </w:rPr>
            </w:pPr>
          </w:p>
        </w:tc>
      </w:tr>
      <w:tr w:rsidR="00167EA9" w:rsidRPr="00394030" w14:paraId="19B74EAC" w14:textId="77777777" w:rsidTr="00167EA9">
        <w:tc>
          <w:tcPr>
            <w:tcW w:w="2065" w:type="dxa"/>
          </w:tcPr>
          <w:p w14:paraId="61C8A62D" w14:textId="5D62816C" w:rsidR="00167EA9" w:rsidRPr="00394030" w:rsidRDefault="00277019" w:rsidP="00277019">
            <w:pPr>
              <w:rPr>
                <w:rFonts w:asciiTheme="majorHAnsi" w:hAnsiTheme="majorHAnsi" w:cstheme="majorHAnsi"/>
                <w:iCs/>
              </w:rPr>
            </w:pPr>
            <w:r w:rsidRPr="00394030">
              <w:rPr>
                <w:rFonts w:asciiTheme="majorHAnsi" w:hAnsiTheme="majorHAnsi" w:cstheme="majorHAnsi"/>
                <w:iCs/>
              </w:rPr>
              <w:t>Slope</w:t>
            </w:r>
            <w:r w:rsidR="00FD46CD">
              <w:rPr>
                <w:rFonts w:asciiTheme="majorHAnsi" w:hAnsiTheme="majorHAnsi" w:cstheme="majorHAnsi"/>
                <w:iCs/>
              </w:rPr>
              <w:t xml:space="preserve"> (%)</w:t>
            </w:r>
          </w:p>
        </w:tc>
        <w:tc>
          <w:tcPr>
            <w:tcW w:w="3600" w:type="dxa"/>
          </w:tcPr>
          <w:p w14:paraId="49CAD898" w14:textId="77777777" w:rsidR="00167EA9" w:rsidRPr="00394030" w:rsidRDefault="00167EA9" w:rsidP="00167EA9">
            <w:pPr>
              <w:rPr>
                <w:rFonts w:asciiTheme="majorHAnsi" w:hAnsiTheme="majorHAnsi" w:cstheme="majorHAnsi"/>
              </w:rPr>
            </w:pPr>
          </w:p>
          <w:p w14:paraId="699BE61C" w14:textId="7F004E5A" w:rsidR="00277019" w:rsidRPr="00394030" w:rsidRDefault="00277019" w:rsidP="00167EA9">
            <w:pPr>
              <w:rPr>
                <w:rFonts w:asciiTheme="majorHAnsi" w:hAnsiTheme="majorHAnsi" w:cstheme="majorHAnsi"/>
              </w:rPr>
            </w:pPr>
          </w:p>
        </w:tc>
        <w:tc>
          <w:tcPr>
            <w:tcW w:w="3685" w:type="dxa"/>
          </w:tcPr>
          <w:p w14:paraId="1CD7B13E" w14:textId="77777777" w:rsidR="00167EA9" w:rsidRPr="00394030" w:rsidRDefault="00167EA9" w:rsidP="00167EA9">
            <w:pPr>
              <w:rPr>
                <w:rFonts w:asciiTheme="majorHAnsi" w:hAnsiTheme="majorHAnsi" w:cstheme="majorHAnsi"/>
              </w:rPr>
            </w:pPr>
          </w:p>
        </w:tc>
      </w:tr>
      <w:tr w:rsidR="009F02E3" w:rsidRPr="00394030" w14:paraId="6B17870A" w14:textId="77777777" w:rsidTr="00167EA9">
        <w:tc>
          <w:tcPr>
            <w:tcW w:w="2065" w:type="dxa"/>
          </w:tcPr>
          <w:p w14:paraId="00DBFFA5" w14:textId="00A473B0" w:rsidR="009F02E3" w:rsidRPr="00394030" w:rsidRDefault="009F02E3" w:rsidP="00277019">
            <w:pPr>
              <w:rPr>
                <w:rFonts w:asciiTheme="majorHAnsi" w:hAnsiTheme="majorHAnsi" w:cstheme="majorHAnsi"/>
                <w:iCs/>
              </w:rPr>
            </w:pPr>
            <w:r w:rsidRPr="00394030">
              <w:rPr>
                <w:rFonts w:asciiTheme="majorHAnsi" w:hAnsiTheme="majorHAnsi" w:cstheme="majorHAnsi"/>
                <w:iCs/>
              </w:rPr>
              <w:t>Aspect</w:t>
            </w:r>
          </w:p>
        </w:tc>
        <w:tc>
          <w:tcPr>
            <w:tcW w:w="3600" w:type="dxa"/>
          </w:tcPr>
          <w:p w14:paraId="773D9F67" w14:textId="77777777" w:rsidR="009F02E3" w:rsidRPr="00394030" w:rsidRDefault="009F02E3" w:rsidP="00167EA9">
            <w:pPr>
              <w:rPr>
                <w:rFonts w:asciiTheme="majorHAnsi" w:hAnsiTheme="majorHAnsi" w:cstheme="majorHAnsi"/>
              </w:rPr>
            </w:pPr>
          </w:p>
          <w:p w14:paraId="12EB0B2D" w14:textId="21313150" w:rsidR="00526110" w:rsidRPr="00394030" w:rsidRDefault="00526110" w:rsidP="00167EA9">
            <w:pPr>
              <w:rPr>
                <w:rFonts w:asciiTheme="majorHAnsi" w:hAnsiTheme="majorHAnsi" w:cstheme="majorHAnsi"/>
              </w:rPr>
            </w:pPr>
          </w:p>
        </w:tc>
        <w:tc>
          <w:tcPr>
            <w:tcW w:w="3685" w:type="dxa"/>
          </w:tcPr>
          <w:p w14:paraId="5E187398" w14:textId="77777777" w:rsidR="009F02E3" w:rsidRPr="00394030" w:rsidRDefault="009F02E3" w:rsidP="00167EA9">
            <w:pPr>
              <w:rPr>
                <w:rFonts w:asciiTheme="majorHAnsi" w:hAnsiTheme="majorHAnsi" w:cstheme="majorHAnsi"/>
              </w:rPr>
            </w:pPr>
          </w:p>
        </w:tc>
      </w:tr>
      <w:tr w:rsidR="00167EA9" w:rsidRPr="00394030" w14:paraId="02EEC2C8" w14:textId="77777777" w:rsidTr="00167EA9">
        <w:tc>
          <w:tcPr>
            <w:tcW w:w="2065" w:type="dxa"/>
          </w:tcPr>
          <w:p w14:paraId="2851EA56" w14:textId="7ACDDDCE" w:rsidR="00167EA9" w:rsidRPr="00394030" w:rsidRDefault="00277019" w:rsidP="00277019">
            <w:pPr>
              <w:rPr>
                <w:rFonts w:asciiTheme="majorHAnsi" w:hAnsiTheme="majorHAnsi" w:cstheme="majorHAnsi"/>
                <w:iCs/>
              </w:rPr>
            </w:pPr>
            <w:r w:rsidRPr="00394030">
              <w:rPr>
                <w:rFonts w:asciiTheme="majorHAnsi" w:hAnsiTheme="majorHAnsi" w:cstheme="majorHAnsi"/>
                <w:iCs/>
              </w:rPr>
              <w:t>Special features</w:t>
            </w:r>
            <w:r w:rsidR="00FD46CD">
              <w:rPr>
                <w:rFonts w:asciiTheme="majorHAnsi" w:hAnsiTheme="majorHAnsi" w:cstheme="majorHAnsi"/>
                <w:iCs/>
              </w:rPr>
              <w:t xml:space="preserve"> (</w:t>
            </w:r>
            <w:r w:rsidR="00690EF1">
              <w:rPr>
                <w:rFonts w:asciiTheme="majorHAnsi" w:hAnsiTheme="majorHAnsi" w:cstheme="majorHAnsi"/>
                <w:iCs/>
              </w:rPr>
              <w:t>i.e., s</w:t>
            </w:r>
            <w:r w:rsidR="00FD46CD">
              <w:rPr>
                <w:rFonts w:asciiTheme="majorHAnsi" w:hAnsiTheme="majorHAnsi" w:cstheme="majorHAnsi"/>
                <w:iCs/>
              </w:rPr>
              <w:t>tructures, utilities, assets to protect)</w:t>
            </w:r>
          </w:p>
        </w:tc>
        <w:tc>
          <w:tcPr>
            <w:tcW w:w="3600" w:type="dxa"/>
          </w:tcPr>
          <w:p w14:paraId="184C4106" w14:textId="77777777" w:rsidR="00167EA9" w:rsidRPr="00394030" w:rsidRDefault="00167EA9" w:rsidP="00167EA9">
            <w:pPr>
              <w:rPr>
                <w:rFonts w:asciiTheme="majorHAnsi" w:hAnsiTheme="majorHAnsi" w:cstheme="majorHAnsi"/>
              </w:rPr>
            </w:pPr>
          </w:p>
          <w:p w14:paraId="6997B484" w14:textId="05E4097A" w:rsidR="00277019" w:rsidRPr="00394030" w:rsidRDefault="00277019" w:rsidP="00167EA9">
            <w:pPr>
              <w:rPr>
                <w:rFonts w:asciiTheme="majorHAnsi" w:hAnsiTheme="majorHAnsi" w:cstheme="majorHAnsi"/>
              </w:rPr>
            </w:pPr>
          </w:p>
        </w:tc>
        <w:tc>
          <w:tcPr>
            <w:tcW w:w="3685" w:type="dxa"/>
          </w:tcPr>
          <w:p w14:paraId="7BF50C88" w14:textId="77777777" w:rsidR="00167EA9" w:rsidRPr="00394030" w:rsidRDefault="00167EA9" w:rsidP="00167EA9">
            <w:pPr>
              <w:rPr>
                <w:rFonts w:asciiTheme="majorHAnsi" w:hAnsiTheme="majorHAnsi" w:cstheme="majorHAnsi"/>
              </w:rPr>
            </w:pPr>
          </w:p>
        </w:tc>
      </w:tr>
    </w:tbl>
    <w:p w14:paraId="031FBCFE" w14:textId="6A83EA96" w:rsidR="00167EA9" w:rsidRPr="00394030" w:rsidRDefault="00167EA9" w:rsidP="00167EA9">
      <w:pPr>
        <w:rPr>
          <w:rFonts w:asciiTheme="majorHAnsi" w:hAnsiTheme="majorHAnsi" w:cstheme="majorHAnsi"/>
          <w:u w:val="single"/>
        </w:rPr>
      </w:pPr>
    </w:p>
    <w:p w14:paraId="5DAA83F5" w14:textId="36F1B947" w:rsidR="00167EA9" w:rsidRPr="00394030" w:rsidRDefault="00277019">
      <w:pPr>
        <w:rPr>
          <w:rFonts w:asciiTheme="majorHAnsi" w:hAnsiTheme="majorHAnsi" w:cstheme="majorHAnsi"/>
          <w:i/>
          <w:iCs/>
        </w:rPr>
      </w:pPr>
      <w:r w:rsidRPr="00394030">
        <w:rPr>
          <w:rFonts w:asciiTheme="majorHAnsi" w:hAnsiTheme="majorHAnsi" w:cstheme="majorHAnsi"/>
          <w:b/>
          <w:bCs/>
          <w:noProof/>
        </w:rPr>
        <w:lastRenderedPageBreak/>
        <mc:AlternateContent>
          <mc:Choice Requires="wps">
            <w:drawing>
              <wp:anchor distT="45720" distB="45720" distL="114300" distR="114300" simplePos="0" relativeHeight="251660288" behindDoc="0" locked="0" layoutInCell="1" allowOverlap="1" wp14:anchorId="7472E0DB" wp14:editId="31DFC63D">
                <wp:simplePos x="0" y="0"/>
                <wp:positionH relativeFrom="margin">
                  <wp:posOffset>25400</wp:posOffset>
                </wp:positionH>
                <wp:positionV relativeFrom="paragraph">
                  <wp:posOffset>1003300</wp:posOffset>
                </wp:positionV>
                <wp:extent cx="5876925" cy="1847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847850"/>
                        </a:xfrm>
                        <a:prstGeom prst="rect">
                          <a:avLst/>
                        </a:prstGeom>
                        <a:solidFill>
                          <a:srgbClr val="FFFFFF"/>
                        </a:solidFill>
                        <a:ln w="9525">
                          <a:solidFill>
                            <a:srgbClr val="000000"/>
                          </a:solidFill>
                          <a:miter lim="800000"/>
                          <a:headEnd/>
                          <a:tailEnd/>
                        </a:ln>
                      </wps:spPr>
                      <wps:txbx>
                        <w:txbxContent>
                          <w:p w14:paraId="1E59B8C8" w14:textId="753D0652" w:rsidR="00277019" w:rsidRDefault="002770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2E0DB" id="_x0000_t202" coordsize="21600,21600" o:spt="202" path="m,l,21600r21600,l21600,xe">
                <v:stroke joinstyle="miter"/>
                <v:path gradientshapeok="t" o:connecttype="rect"/>
              </v:shapetype>
              <v:shape id="Text Box 2" o:spid="_x0000_s1026" type="#_x0000_t202" style="position:absolute;margin-left:2pt;margin-top:79pt;width:462.75pt;height:14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">
                <v:textbox>
                  <w:txbxContent>
                    <w:p w14:paraId="1E59B8C8" w14:textId="753D0652" w:rsidR="00277019" w:rsidRDefault="00277019"/>
                  </w:txbxContent>
                </v:textbox>
                <w10:wrap type="square" anchorx="margin"/>
              </v:shape>
            </w:pict>
          </mc:Fallback>
        </mc:AlternateContent>
      </w:r>
      <w:r w:rsidRPr="00394030">
        <w:rPr>
          <w:rFonts w:asciiTheme="majorHAnsi" w:hAnsiTheme="majorHAnsi" w:cstheme="majorHAnsi"/>
          <w:b/>
          <w:bCs/>
        </w:rPr>
        <w:t>Prescribed fire objectives</w:t>
      </w:r>
      <w:r w:rsidRPr="00394030">
        <w:rPr>
          <w:rFonts w:asciiTheme="majorHAnsi" w:hAnsiTheme="majorHAnsi" w:cstheme="majorHAnsi"/>
        </w:rPr>
        <w:t xml:space="preserve"> </w:t>
      </w:r>
      <w:r w:rsidRPr="00394030">
        <w:rPr>
          <w:rFonts w:asciiTheme="majorHAnsi" w:hAnsiTheme="majorHAnsi" w:cstheme="majorHAnsi"/>
          <w:i/>
          <w:iCs/>
        </w:rPr>
        <w:t xml:space="preserve">(include overarching project goals as well as specific project objectives. Objectives should be S.M.A.R.T. </w:t>
      </w:r>
      <w:r w:rsidR="00EB7B7A" w:rsidRPr="00394030">
        <w:rPr>
          <w:rFonts w:asciiTheme="majorHAnsi" w:hAnsiTheme="majorHAnsi" w:cstheme="majorHAnsi"/>
          <w:i/>
          <w:iCs/>
        </w:rPr>
        <w:t>(</w:t>
      </w:r>
      <w:r w:rsidRPr="00394030">
        <w:rPr>
          <w:rFonts w:asciiTheme="majorHAnsi" w:hAnsiTheme="majorHAnsi" w:cstheme="majorHAnsi"/>
          <w:i/>
          <w:iCs/>
        </w:rPr>
        <w:t>specific, measurable,</w:t>
      </w:r>
      <w:r w:rsidR="009F02E3" w:rsidRPr="00394030">
        <w:rPr>
          <w:rFonts w:asciiTheme="majorHAnsi" w:hAnsiTheme="majorHAnsi" w:cstheme="majorHAnsi"/>
          <w:i/>
          <w:iCs/>
        </w:rPr>
        <w:t xml:space="preserve"> attainable, relevant, time-bound</w:t>
      </w:r>
      <w:r w:rsidR="00EB7B7A" w:rsidRPr="00394030">
        <w:rPr>
          <w:rFonts w:asciiTheme="majorHAnsi" w:hAnsiTheme="majorHAnsi" w:cstheme="majorHAnsi"/>
          <w:i/>
          <w:iCs/>
        </w:rPr>
        <w:t>)</w:t>
      </w:r>
      <w:r w:rsidRPr="00394030">
        <w:rPr>
          <w:rFonts w:asciiTheme="majorHAnsi" w:hAnsiTheme="majorHAnsi" w:cstheme="majorHAnsi"/>
          <w:i/>
          <w:iCs/>
        </w:rPr>
        <w:t>)</w:t>
      </w:r>
      <w:r w:rsidR="00080A68" w:rsidRPr="00394030">
        <w:rPr>
          <w:rFonts w:asciiTheme="majorHAnsi" w:hAnsiTheme="majorHAnsi" w:cstheme="majorHAnsi"/>
        </w:rPr>
        <w:t xml:space="preserve">. </w:t>
      </w:r>
      <w:r w:rsidR="00080A68" w:rsidRPr="00394030">
        <w:rPr>
          <w:rFonts w:asciiTheme="majorHAnsi" w:hAnsiTheme="majorHAnsi" w:cstheme="majorHAnsi"/>
          <w:i/>
          <w:iCs/>
        </w:rPr>
        <w:t>Examples: control invasive weed</w:t>
      </w:r>
      <w:r w:rsidR="006E0765" w:rsidRPr="00394030">
        <w:rPr>
          <w:rFonts w:asciiTheme="majorHAnsi" w:hAnsiTheme="majorHAnsi" w:cstheme="majorHAnsi"/>
          <w:i/>
          <w:iCs/>
        </w:rPr>
        <w:t>s (how much reduction?), enhance native grasses (how much improvement?), reduce 10-hour fuels (what % reduction?), training, cultural objectives</w:t>
      </w:r>
      <w:r w:rsidR="00D36C6F" w:rsidRPr="00394030">
        <w:rPr>
          <w:rFonts w:asciiTheme="majorHAnsi" w:hAnsiTheme="majorHAnsi" w:cstheme="majorHAnsi"/>
          <w:i/>
          <w:iCs/>
        </w:rPr>
        <w:t>,</w:t>
      </w:r>
      <w:r w:rsidR="009E6DDA">
        <w:rPr>
          <w:rFonts w:asciiTheme="majorHAnsi" w:hAnsiTheme="majorHAnsi" w:cstheme="majorHAnsi"/>
          <w:i/>
          <w:iCs/>
        </w:rPr>
        <w:t xml:space="preserve"> how many operational periods is the burn?</w:t>
      </w:r>
      <w:r w:rsidR="00D36C6F" w:rsidRPr="00394030">
        <w:rPr>
          <w:rFonts w:asciiTheme="majorHAnsi" w:hAnsiTheme="majorHAnsi" w:cstheme="majorHAnsi"/>
          <w:i/>
          <w:iCs/>
        </w:rPr>
        <w:t xml:space="preserve"> </w:t>
      </w:r>
      <w:r w:rsidR="00205B6E" w:rsidRPr="00394030">
        <w:rPr>
          <w:rFonts w:asciiTheme="majorHAnsi" w:hAnsiTheme="majorHAnsi" w:cstheme="majorHAnsi"/>
          <w:i/>
          <w:iCs/>
        </w:rPr>
        <w:t>etc.</w:t>
      </w:r>
      <w:r w:rsidR="00D36C6F" w:rsidRPr="00394030">
        <w:rPr>
          <w:rFonts w:asciiTheme="majorHAnsi" w:hAnsiTheme="majorHAnsi" w:cstheme="majorHAnsi"/>
          <w:i/>
          <w:iCs/>
        </w:rPr>
        <w:t>).</w:t>
      </w:r>
    </w:p>
    <w:p w14:paraId="4784C91F" w14:textId="6B3504B8" w:rsidR="00277019" w:rsidRPr="00394030" w:rsidRDefault="00EB7B7A" w:rsidP="00394030">
      <w:pPr>
        <w:pStyle w:val="Heading1"/>
        <w:jc w:val="center"/>
      </w:pPr>
      <w:r w:rsidRPr="00394030">
        <w:t xml:space="preserve">2. </w:t>
      </w:r>
      <w:r w:rsidR="00277019" w:rsidRPr="00394030">
        <w:t>Pre-burn Considerations</w:t>
      </w:r>
    </w:p>
    <w:p w14:paraId="461BBC47" w14:textId="53AE285F" w:rsidR="00565B0B" w:rsidRPr="00565B0B" w:rsidRDefault="009D596B" w:rsidP="00565B0B">
      <w:pPr>
        <w:rPr>
          <w:rFonts w:asciiTheme="majorHAnsi" w:hAnsiTheme="majorHAnsi" w:cstheme="majorHAnsi"/>
          <w:i/>
          <w:iCs/>
        </w:rPr>
      </w:pPr>
      <w:r w:rsidRPr="00394030">
        <w:rPr>
          <w:rFonts w:asciiTheme="majorHAnsi" w:hAnsiTheme="majorHAnsi" w:cstheme="majorHAnsi"/>
          <w:noProof/>
        </w:rPr>
        <mc:AlternateContent>
          <mc:Choice Requires="wps">
            <w:drawing>
              <wp:anchor distT="45720" distB="45720" distL="114300" distR="114300" simplePos="0" relativeHeight="251662336" behindDoc="0" locked="0" layoutInCell="1" allowOverlap="1" wp14:anchorId="5A1382FC" wp14:editId="5C31B2C8">
                <wp:simplePos x="0" y="0"/>
                <wp:positionH relativeFrom="margin">
                  <wp:posOffset>30480</wp:posOffset>
                </wp:positionH>
                <wp:positionV relativeFrom="paragraph">
                  <wp:posOffset>697230</wp:posOffset>
                </wp:positionV>
                <wp:extent cx="5848350" cy="201930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019300"/>
                        </a:xfrm>
                        <a:prstGeom prst="rect">
                          <a:avLst/>
                        </a:prstGeom>
                        <a:solidFill>
                          <a:srgbClr val="FFFFFF"/>
                        </a:solidFill>
                        <a:ln w="9525">
                          <a:solidFill>
                            <a:srgbClr val="000000"/>
                          </a:solidFill>
                          <a:miter lim="800000"/>
                          <a:headEnd/>
                          <a:tailEnd/>
                        </a:ln>
                      </wps:spPr>
                      <wps:txbx>
                        <w:txbxContent>
                          <w:p w14:paraId="5D3A2C6B" w14:textId="77777777" w:rsidR="00D17734" w:rsidRDefault="00D17734" w:rsidP="00110C62">
                            <w:pPr>
                              <w:pStyle w:val="ListParagraph"/>
                              <w:numPr>
                                <w:ilvl w:val="0"/>
                                <w:numId w:val="8"/>
                              </w:numPr>
                              <w:rPr>
                                <w:rFonts w:asciiTheme="majorHAnsi" w:hAnsiTheme="majorHAnsi" w:cstheme="majorHAnsi"/>
                                <w:i/>
                                <w:iCs/>
                              </w:rPr>
                            </w:pPr>
                            <w:r>
                              <w:rPr>
                                <w:rFonts w:asciiTheme="majorHAnsi" w:hAnsiTheme="majorHAnsi" w:cstheme="majorHAnsi"/>
                                <w:i/>
                                <w:iCs/>
                              </w:rPr>
                              <w:t>Examples:</w:t>
                            </w:r>
                          </w:p>
                          <w:p w14:paraId="04CA1164" w14:textId="7478E6C6" w:rsidR="00277019" w:rsidRPr="001F5FDB" w:rsidRDefault="00110C62" w:rsidP="00D17734">
                            <w:pPr>
                              <w:pStyle w:val="ListParagraph"/>
                              <w:numPr>
                                <w:ilvl w:val="1"/>
                                <w:numId w:val="8"/>
                              </w:numPr>
                              <w:rPr>
                                <w:rFonts w:asciiTheme="majorHAnsi" w:hAnsiTheme="majorHAnsi" w:cstheme="majorHAnsi"/>
                                <w:i/>
                                <w:iCs/>
                              </w:rPr>
                            </w:pPr>
                            <w:r w:rsidRPr="001F5FDB">
                              <w:rPr>
                                <w:rFonts w:asciiTheme="majorHAnsi" w:hAnsiTheme="majorHAnsi" w:cstheme="majorHAnsi"/>
                                <w:i/>
                                <w:iCs/>
                              </w:rPr>
                              <w:t>Describe line construction</w:t>
                            </w:r>
                            <w:r w:rsidR="00D9177C" w:rsidRPr="001F5FDB">
                              <w:rPr>
                                <w:rFonts w:asciiTheme="majorHAnsi" w:hAnsiTheme="majorHAnsi" w:cstheme="majorHAnsi"/>
                                <w:i/>
                                <w:iCs/>
                              </w:rPr>
                              <w:t xml:space="preserve"> on all unit sides</w:t>
                            </w:r>
                          </w:p>
                          <w:p w14:paraId="3B89651D" w14:textId="0D8D78B3" w:rsidR="00D9177C" w:rsidRPr="001F5FDB" w:rsidRDefault="001F5FDB" w:rsidP="00D17734">
                            <w:pPr>
                              <w:pStyle w:val="ListParagraph"/>
                              <w:numPr>
                                <w:ilvl w:val="1"/>
                                <w:numId w:val="8"/>
                              </w:numPr>
                              <w:rPr>
                                <w:rFonts w:asciiTheme="majorHAnsi" w:hAnsiTheme="majorHAnsi" w:cstheme="majorHAnsi"/>
                                <w:i/>
                                <w:iCs/>
                              </w:rPr>
                            </w:pPr>
                            <w:r w:rsidRPr="001F5FDB">
                              <w:rPr>
                                <w:rFonts w:asciiTheme="majorHAnsi" w:hAnsiTheme="majorHAnsi" w:cstheme="majorHAnsi"/>
                                <w:i/>
                                <w:iCs/>
                              </w:rPr>
                              <w:t>Prep work (i.e., reducing ladder fuels)</w:t>
                            </w:r>
                          </w:p>
                          <w:p w14:paraId="75ABD9C8" w14:textId="1ECDC182" w:rsidR="001F5FDB" w:rsidRDefault="001F5FDB" w:rsidP="00D17734">
                            <w:pPr>
                              <w:pStyle w:val="ListParagraph"/>
                              <w:numPr>
                                <w:ilvl w:val="1"/>
                                <w:numId w:val="8"/>
                              </w:numPr>
                              <w:rPr>
                                <w:rFonts w:asciiTheme="majorHAnsi" w:hAnsiTheme="majorHAnsi" w:cstheme="majorHAnsi"/>
                                <w:i/>
                                <w:iCs/>
                              </w:rPr>
                            </w:pPr>
                            <w:r w:rsidRPr="001F5FDB">
                              <w:rPr>
                                <w:rFonts w:asciiTheme="majorHAnsi" w:hAnsiTheme="majorHAnsi" w:cstheme="majorHAnsi"/>
                                <w:i/>
                                <w:iCs/>
                              </w:rPr>
                              <w:t>Identify values at risk (i.e., structures, large mature trees, cultural or biological resources, powerlines, water lines)</w:t>
                            </w:r>
                          </w:p>
                          <w:p w14:paraId="14AC8DDC" w14:textId="3B2B8BC7" w:rsidR="00565B0B" w:rsidRDefault="00565B0B" w:rsidP="00D17734">
                            <w:pPr>
                              <w:pStyle w:val="ListParagraph"/>
                              <w:numPr>
                                <w:ilvl w:val="1"/>
                                <w:numId w:val="8"/>
                              </w:numPr>
                              <w:rPr>
                                <w:rFonts w:asciiTheme="majorHAnsi" w:hAnsiTheme="majorHAnsi" w:cstheme="majorHAnsi"/>
                                <w:i/>
                                <w:iCs/>
                              </w:rPr>
                            </w:pPr>
                            <w:r>
                              <w:rPr>
                                <w:rFonts w:asciiTheme="majorHAnsi" w:hAnsiTheme="majorHAnsi" w:cstheme="majorHAnsi"/>
                                <w:i/>
                                <w:iCs/>
                              </w:rPr>
                              <w:t>Describe water supply, suppression equipment, location (map)</w:t>
                            </w:r>
                          </w:p>
                          <w:p w14:paraId="04317396" w14:textId="46C31BFA" w:rsidR="00565B0B" w:rsidRDefault="00565B0B" w:rsidP="00D17734">
                            <w:pPr>
                              <w:pStyle w:val="ListParagraph"/>
                              <w:numPr>
                                <w:ilvl w:val="1"/>
                                <w:numId w:val="8"/>
                              </w:numPr>
                              <w:rPr>
                                <w:rFonts w:asciiTheme="majorHAnsi" w:hAnsiTheme="majorHAnsi" w:cstheme="majorHAnsi"/>
                                <w:i/>
                                <w:iCs/>
                              </w:rPr>
                            </w:pPr>
                            <w:r>
                              <w:rPr>
                                <w:rFonts w:asciiTheme="majorHAnsi" w:hAnsiTheme="majorHAnsi" w:cstheme="majorHAnsi"/>
                                <w:i/>
                                <w:iCs/>
                              </w:rPr>
                              <w:t>Describe unit access (signage, etc.)</w:t>
                            </w:r>
                          </w:p>
                          <w:p w14:paraId="05F6A9B0" w14:textId="27E6603B" w:rsidR="007C70FB" w:rsidRDefault="007C70FB" w:rsidP="00D17734">
                            <w:pPr>
                              <w:pStyle w:val="ListParagraph"/>
                              <w:numPr>
                                <w:ilvl w:val="1"/>
                                <w:numId w:val="8"/>
                              </w:numPr>
                              <w:rPr>
                                <w:rFonts w:asciiTheme="majorHAnsi" w:hAnsiTheme="majorHAnsi" w:cstheme="majorHAnsi"/>
                                <w:i/>
                                <w:iCs/>
                              </w:rPr>
                            </w:pPr>
                            <w:r>
                              <w:rPr>
                                <w:rFonts w:asciiTheme="majorHAnsi" w:hAnsiTheme="majorHAnsi" w:cstheme="majorHAnsi"/>
                                <w:i/>
                                <w:iCs/>
                              </w:rPr>
                              <w:t xml:space="preserve">Is there cell service? </w:t>
                            </w:r>
                            <w:r w:rsidR="00FE3037">
                              <w:rPr>
                                <w:rFonts w:asciiTheme="majorHAnsi" w:hAnsiTheme="majorHAnsi" w:cstheme="majorHAnsi"/>
                                <w:i/>
                                <w:iCs/>
                              </w:rPr>
                              <w:t xml:space="preserve">If not, where is the nearest service area? </w:t>
                            </w:r>
                          </w:p>
                          <w:p w14:paraId="2CC1D728" w14:textId="77777777" w:rsidR="00565B0B" w:rsidRDefault="00565B0B" w:rsidP="00565B0B">
                            <w:pPr>
                              <w:pStyle w:val="ListParagraph"/>
                              <w:rPr>
                                <w:rFonts w:asciiTheme="majorHAnsi" w:hAnsiTheme="majorHAnsi" w:cstheme="majorHAnsi"/>
                                <w:i/>
                                <w:iCs/>
                              </w:rPr>
                            </w:pPr>
                          </w:p>
                          <w:p w14:paraId="662412DB" w14:textId="77777777" w:rsidR="00565B0B" w:rsidRDefault="00565B0B" w:rsidP="00565B0B">
                            <w:pPr>
                              <w:pStyle w:val="ListParagraph"/>
                              <w:rPr>
                                <w:rFonts w:asciiTheme="majorHAnsi" w:hAnsiTheme="majorHAnsi" w:cstheme="majorHAnsi"/>
                                <w:i/>
                                <w:iCs/>
                              </w:rPr>
                            </w:pPr>
                          </w:p>
                          <w:p w14:paraId="0401D81C" w14:textId="77777777" w:rsidR="00565B0B" w:rsidRDefault="00565B0B" w:rsidP="00565B0B">
                            <w:pPr>
                              <w:pStyle w:val="ListParagraph"/>
                              <w:rPr>
                                <w:rFonts w:asciiTheme="majorHAnsi" w:hAnsiTheme="majorHAnsi" w:cstheme="majorHAnsi"/>
                                <w:i/>
                                <w:iCs/>
                              </w:rPr>
                            </w:pPr>
                          </w:p>
                          <w:p w14:paraId="1C14BC46" w14:textId="77777777" w:rsidR="00565B0B" w:rsidRPr="001F5FDB" w:rsidRDefault="00565B0B" w:rsidP="00565B0B">
                            <w:pPr>
                              <w:pStyle w:val="ListParagraph"/>
                              <w:rPr>
                                <w:rFonts w:asciiTheme="majorHAnsi" w:hAnsiTheme="majorHAnsi" w:cstheme="majorHAnsi"/>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382FC" id="_x0000_t202" coordsize="21600,21600" o:spt="202" path="m,l,21600r21600,l21600,xe">
                <v:stroke joinstyle="miter"/>
                <v:path gradientshapeok="t" o:connecttype="rect"/>
              </v:shapetype>
              <v:shape id="_x0000_s1027" type="#_x0000_t202" style="position:absolute;margin-left:2.4pt;margin-top:54.9pt;width:460.5pt;height:15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">
                <v:textbox>
                  <w:txbxContent>
                    <w:p w14:paraId="5D3A2C6B" w14:textId="77777777" w:rsidR="00D17734" w:rsidRDefault="00D17734" w:rsidP="00110C62">
                      <w:pPr>
                        <w:pStyle w:val="ListParagraph"/>
                        <w:numPr>
                          <w:ilvl w:val="0"/>
                          <w:numId w:val="8"/>
                        </w:numPr>
                        <w:rPr>
                          <w:rFonts w:asciiTheme="majorHAnsi" w:hAnsiTheme="majorHAnsi" w:cstheme="majorHAnsi"/>
                          <w:i/>
                          <w:iCs/>
                        </w:rPr>
                      </w:pPr>
                      <w:r>
                        <w:rPr>
                          <w:rFonts w:asciiTheme="majorHAnsi" w:hAnsiTheme="majorHAnsi" w:cstheme="majorHAnsi"/>
                          <w:i/>
                          <w:iCs/>
                        </w:rPr>
                        <w:t>Examples:</w:t>
                      </w:r>
                    </w:p>
                    <w:p w14:paraId="04CA1164" w14:textId="7478E6C6" w:rsidR="00277019" w:rsidRPr="001F5FDB" w:rsidRDefault="00110C62" w:rsidP="00D17734">
                      <w:pPr>
                        <w:pStyle w:val="ListParagraph"/>
                        <w:numPr>
                          <w:ilvl w:val="1"/>
                          <w:numId w:val="8"/>
                        </w:numPr>
                        <w:rPr>
                          <w:rFonts w:asciiTheme="majorHAnsi" w:hAnsiTheme="majorHAnsi" w:cstheme="majorHAnsi"/>
                          <w:i/>
                          <w:iCs/>
                        </w:rPr>
                      </w:pPr>
                      <w:r w:rsidRPr="001F5FDB">
                        <w:rPr>
                          <w:rFonts w:asciiTheme="majorHAnsi" w:hAnsiTheme="majorHAnsi" w:cstheme="majorHAnsi"/>
                          <w:i/>
                          <w:iCs/>
                        </w:rPr>
                        <w:t>Describe line construction</w:t>
                      </w:r>
                      <w:r w:rsidR="00D9177C" w:rsidRPr="001F5FDB">
                        <w:rPr>
                          <w:rFonts w:asciiTheme="majorHAnsi" w:hAnsiTheme="majorHAnsi" w:cstheme="majorHAnsi"/>
                          <w:i/>
                          <w:iCs/>
                        </w:rPr>
                        <w:t xml:space="preserve"> on all unit sides</w:t>
                      </w:r>
                    </w:p>
                    <w:p w14:paraId="3B89651D" w14:textId="0D8D78B3" w:rsidR="00D9177C" w:rsidRPr="001F5FDB" w:rsidRDefault="001F5FDB" w:rsidP="00D17734">
                      <w:pPr>
                        <w:pStyle w:val="ListParagraph"/>
                        <w:numPr>
                          <w:ilvl w:val="1"/>
                          <w:numId w:val="8"/>
                        </w:numPr>
                        <w:rPr>
                          <w:rFonts w:asciiTheme="majorHAnsi" w:hAnsiTheme="majorHAnsi" w:cstheme="majorHAnsi"/>
                          <w:i/>
                          <w:iCs/>
                        </w:rPr>
                      </w:pPr>
                      <w:r w:rsidRPr="001F5FDB">
                        <w:rPr>
                          <w:rFonts w:asciiTheme="majorHAnsi" w:hAnsiTheme="majorHAnsi" w:cstheme="majorHAnsi"/>
                          <w:i/>
                          <w:iCs/>
                        </w:rPr>
                        <w:t>Prep work (i.e., reducing ladder fuels)</w:t>
                      </w:r>
                    </w:p>
                    <w:p w14:paraId="75ABD9C8" w14:textId="1ECDC182" w:rsidR="001F5FDB" w:rsidRDefault="001F5FDB" w:rsidP="00D17734">
                      <w:pPr>
                        <w:pStyle w:val="ListParagraph"/>
                        <w:numPr>
                          <w:ilvl w:val="1"/>
                          <w:numId w:val="8"/>
                        </w:numPr>
                        <w:rPr>
                          <w:rFonts w:asciiTheme="majorHAnsi" w:hAnsiTheme="majorHAnsi" w:cstheme="majorHAnsi"/>
                          <w:i/>
                          <w:iCs/>
                        </w:rPr>
                      </w:pPr>
                      <w:r w:rsidRPr="001F5FDB">
                        <w:rPr>
                          <w:rFonts w:asciiTheme="majorHAnsi" w:hAnsiTheme="majorHAnsi" w:cstheme="majorHAnsi"/>
                          <w:i/>
                          <w:iCs/>
                        </w:rPr>
                        <w:t>Identify values at risk (i.e., structures, large mature trees, cultural or biological resources, powerlines, water lines)</w:t>
                      </w:r>
                    </w:p>
                    <w:p w14:paraId="14AC8DDC" w14:textId="3B2B8BC7" w:rsidR="00565B0B" w:rsidRDefault="00565B0B" w:rsidP="00D17734">
                      <w:pPr>
                        <w:pStyle w:val="ListParagraph"/>
                        <w:numPr>
                          <w:ilvl w:val="1"/>
                          <w:numId w:val="8"/>
                        </w:numPr>
                        <w:rPr>
                          <w:rFonts w:asciiTheme="majorHAnsi" w:hAnsiTheme="majorHAnsi" w:cstheme="majorHAnsi"/>
                          <w:i/>
                          <w:iCs/>
                        </w:rPr>
                      </w:pPr>
                      <w:r>
                        <w:rPr>
                          <w:rFonts w:asciiTheme="majorHAnsi" w:hAnsiTheme="majorHAnsi" w:cstheme="majorHAnsi"/>
                          <w:i/>
                          <w:iCs/>
                        </w:rPr>
                        <w:t>Describe water supply, suppression equipment, location (map)</w:t>
                      </w:r>
                    </w:p>
                    <w:p w14:paraId="04317396" w14:textId="46C31BFA" w:rsidR="00565B0B" w:rsidRDefault="00565B0B" w:rsidP="00D17734">
                      <w:pPr>
                        <w:pStyle w:val="ListParagraph"/>
                        <w:numPr>
                          <w:ilvl w:val="1"/>
                          <w:numId w:val="8"/>
                        </w:numPr>
                        <w:rPr>
                          <w:rFonts w:asciiTheme="majorHAnsi" w:hAnsiTheme="majorHAnsi" w:cstheme="majorHAnsi"/>
                          <w:i/>
                          <w:iCs/>
                        </w:rPr>
                      </w:pPr>
                      <w:r>
                        <w:rPr>
                          <w:rFonts w:asciiTheme="majorHAnsi" w:hAnsiTheme="majorHAnsi" w:cstheme="majorHAnsi"/>
                          <w:i/>
                          <w:iCs/>
                        </w:rPr>
                        <w:t>Describe unit access (signage, etc.)</w:t>
                      </w:r>
                    </w:p>
                    <w:p w14:paraId="05F6A9B0" w14:textId="27E6603B" w:rsidR="007C70FB" w:rsidRDefault="007C70FB" w:rsidP="00D17734">
                      <w:pPr>
                        <w:pStyle w:val="ListParagraph"/>
                        <w:numPr>
                          <w:ilvl w:val="1"/>
                          <w:numId w:val="8"/>
                        </w:numPr>
                        <w:rPr>
                          <w:rFonts w:asciiTheme="majorHAnsi" w:hAnsiTheme="majorHAnsi" w:cstheme="majorHAnsi"/>
                          <w:i/>
                          <w:iCs/>
                        </w:rPr>
                      </w:pPr>
                      <w:r>
                        <w:rPr>
                          <w:rFonts w:asciiTheme="majorHAnsi" w:hAnsiTheme="majorHAnsi" w:cstheme="majorHAnsi"/>
                          <w:i/>
                          <w:iCs/>
                        </w:rPr>
                        <w:t xml:space="preserve">Is there cell service? </w:t>
                      </w:r>
                      <w:r w:rsidR="00FE3037">
                        <w:rPr>
                          <w:rFonts w:asciiTheme="majorHAnsi" w:hAnsiTheme="majorHAnsi" w:cstheme="majorHAnsi"/>
                          <w:i/>
                          <w:iCs/>
                        </w:rPr>
                        <w:t xml:space="preserve">If not, where is the nearest service area? </w:t>
                      </w:r>
                    </w:p>
                    <w:p w14:paraId="2CC1D728" w14:textId="77777777" w:rsidR="00565B0B" w:rsidRDefault="00565B0B" w:rsidP="00565B0B">
                      <w:pPr>
                        <w:pStyle w:val="ListParagraph"/>
                        <w:rPr>
                          <w:rFonts w:asciiTheme="majorHAnsi" w:hAnsiTheme="majorHAnsi" w:cstheme="majorHAnsi"/>
                          <w:i/>
                          <w:iCs/>
                        </w:rPr>
                      </w:pPr>
                    </w:p>
                    <w:p w14:paraId="662412DB" w14:textId="77777777" w:rsidR="00565B0B" w:rsidRDefault="00565B0B" w:rsidP="00565B0B">
                      <w:pPr>
                        <w:pStyle w:val="ListParagraph"/>
                        <w:rPr>
                          <w:rFonts w:asciiTheme="majorHAnsi" w:hAnsiTheme="majorHAnsi" w:cstheme="majorHAnsi"/>
                          <w:i/>
                          <w:iCs/>
                        </w:rPr>
                      </w:pPr>
                    </w:p>
                    <w:p w14:paraId="0401D81C" w14:textId="77777777" w:rsidR="00565B0B" w:rsidRDefault="00565B0B" w:rsidP="00565B0B">
                      <w:pPr>
                        <w:pStyle w:val="ListParagraph"/>
                        <w:rPr>
                          <w:rFonts w:asciiTheme="majorHAnsi" w:hAnsiTheme="majorHAnsi" w:cstheme="majorHAnsi"/>
                          <w:i/>
                          <w:iCs/>
                        </w:rPr>
                      </w:pPr>
                    </w:p>
                    <w:p w14:paraId="1C14BC46" w14:textId="77777777" w:rsidR="00565B0B" w:rsidRPr="001F5FDB" w:rsidRDefault="00565B0B" w:rsidP="00565B0B">
                      <w:pPr>
                        <w:pStyle w:val="ListParagraph"/>
                        <w:rPr>
                          <w:rFonts w:asciiTheme="majorHAnsi" w:hAnsiTheme="majorHAnsi" w:cstheme="majorHAnsi"/>
                          <w:i/>
                          <w:iCs/>
                        </w:rPr>
                      </w:pPr>
                    </w:p>
                  </w:txbxContent>
                </v:textbox>
                <w10:wrap type="square" anchorx="margin"/>
              </v:shape>
            </w:pict>
          </mc:Fallback>
        </mc:AlternateContent>
      </w:r>
      <w:r w:rsidR="00277019" w:rsidRPr="00394030">
        <w:rPr>
          <w:rFonts w:asciiTheme="majorHAnsi" w:hAnsiTheme="majorHAnsi" w:cstheme="majorHAnsi"/>
          <w:b/>
          <w:bCs/>
          <w:i/>
          <w:iCs/>
        </w:rPr>
        <w:t>Plan for unit preparation</w:t>
      </w:r>
      <w:r w:rsidR="00277019" w:rsidRPr="00394030">
        <w:rPr>
          <w:rFonts w:asciiTheme="majorHAnsi" w:hAnsiTheme="majorHAnsi" w:cstheme="majorHAnsi"/>
          <w:i/>
          <w:iCs/>
        </w:rPr>
        <w:t xml:space="preserve"> (describe line type</w:t>
      </w:r>
      <w:r w:rsidRPr="00394030">
        <w:rPr>
          <w:rFonts w:asciiTheme="majorHAnsi" w:hAnsiTheme="majorHAnsi" w:cstheme="majorHAnsi"/>
          <w:i/>
          <w:iCs/>
        </w:rPr>
        <w:t>/construction</w:t>
      </w:r>
      <w:r w:rsidR="00710B32" w:rsidRPr="00394030">
        <w:rPr>
          <w:rFonts w:asciiTheme="majorHAnsi" w:hAnsiTheme="majorHAnsi" w:cstheme="majorHAnsi"/>
          <w:i/>
          <w:iCs/>
        </w:rPr>
        <w:t xml:space="preserve"> on all unit sides</w:t>
      </w:r>
      <w:r w:rsidR="002F10F3" w:rsidRPr="00394030">
        <w:rPr>
          <w:rFonts w:asciiTheme="majorHAnsi" w:hAnsiTheme="majorHAnsi" w:cstheme="majorHAnsi"/>
          <w:i/>
          <w:iCs/>
        </w:rPr>
        <w:t xml:space="preserve"> (i.e., permanent roads, </w:t>
      </w:r>
      <w:r w:rsidR="00710B32" w:rsidRPr="00394030">
        <w:rPr>
          <w:rFonts w:asciiTheme="majorHAnsi" w:hAnsiTheme="majorHAnsi" w:cstheme="majorHAnsi"/>
          <w:i/>
          <w:iCs/>
        </w:rPr>
        <w:t>lawn, or construction of containment lines and width)</w:t>
      </w:r>
      <w:r w:rsidR="00277019" w:rsidRPr="00394030">
        <w:rPr>
          <w:rFonts w:asciiTheme="majorHAnsi" w:hAnsiTheme="majorHAnsi" w:cstheme="majorHAnsi"/>
          <w:i/>
          <w:iCs/>
        </w:rPr>
        <w:t>, pre-treatment of fuels</w:t>
      </w:r>
      <w:r w:rsidR="00710B32" w:rsidRPr="00394030">
        <w:rPr>
          <w:rFonts w:asciiTheme="majorHAnsi" w:hAnsiTheme="majorHAnsi" w:cstheme="majorHAnsi"/>
          <w:i/>
          <w:iCs/>
        </w:rPr>
        <w:t xml:space="preserve"> (</w:t>
      </w:r>
      <w:r w:rsidR="009D4D15" w:rsidRPr="00394030">
        <w:rPr>
          <w:rFonts w:asciiTheme="majorHAnsi" w:hAnsiTheme="majorHAnsi" w:cstheme="majorHAnsi"/>
          <w:i/>
          <w:iCs/>
        </w:rPr>
        <w:t>ladder fuel reduction, pile burning</w:t>
      </w:r>
      <w:r w:rsidR="003A2A1C" w:rsidRPr="00394030">
        <w:rPr>
          <w:rFonts w:asciiTheme="majorHAnsi" w:hAnsiTheme="majorHAnsi" w:cstheme="majorHAnsi"/>
          <w:i/>
          <w:iCs/>
        </w:rPr>
        <w:t>, mastication).</w:t>
      </w:r>
    </w:p>
    <w:p w14:paraId="1E84F2A7" w14:textId="726FCD16" w:rsidR="00B02F55" w:rsidRPr="00394030" w:rsidRDefault="00EB7B7A" w:rsidP="00565B0B">
      <w:pPr>
        <w:pStyle w:val="Heading1"/>
        <w:jc w:val="center"/>
      </w:pPr>
      <w:r w:rsidRPr="00394030">
        <w:t xml:space="preserve">3. </w:t>
      </w:r>
      <w:r w:rsidR="00B02F55" w:rsidRPr="00394030">
        <w:t>Prescription</w:t>
      </w:r>
    </w:p>
    <w:tbl>
      <w:tblPr>
        <w:tblStyle w:val="TableGrid"/>
        <w:tblW w:w="9175" w:type="dxa"/>
        <w:tblLook w:val="04A0" w:firstRow="1" w:lastRow="0" w:firstColumn="1" w:lastColumn="0" w:noHBand="0" w:noVBand="1"/>
      </w:tblPr>
      <w:tblGrid>
        <w:gridCol w:w="3505"/>
        <w:gridCol w:w="2790"/>
        <w:gridCol w:w="2880"/>
      </w:tblGrid>
      <w:tr w:rsidR="00205B6E" w:rsidRPr="00394030" w14:paraId="56002CC7" w14:textId="77777777" w:rsidTr="006156CD">
        <w:tc>
          <w:tcPr>
            <w:tcW w:w="3505" w:type="dxa"/>
          </w:tcPr>
          <w:p w14:paraId="4DC3299B" w14:textId="7F5DC151" w:rsidR="00205B6E" w:rsidRPr="00394030" w:rsidRDefault="00205B6E">
            <w:pPr>
              <w:rPr>
                <w:rFonts w:asciiTheme="majorHAnsi" w:hAnsiTheme="majorHAnsi" w:cstheme="majorHAnsi"/>
                <w:b/>
                <w:bCs/>
              </w:rPr>
            </w:pPr>
            <w:r w:rsidRPr="00394030">
              <w:rPr>
                <w:rFonts w:asciiTheme="majorHAnsi" w:hAnsiTheme="majorHAnsi" w:cstheme="majorHAnsi"/>
                <w:b/>
                <w:bCs/>
              </w:rPr>
              <w:t>Element</w:t>
            </w:r>
          </w:p>
        </w:tc>
        <w:tc>
          <w:tcPr>
            <w:tcW w:w="2790" w:type="dxa"/>
          </w:tcPr>
          <w:p w14:paraId="3DE68449" w14:textId="0451B616" w:rsidR="00205B6E" w:rsidRPr="00394030" w:rsidRDefault="00205B6E" w:rsidP="00111EF1">
            <w:pPr>
              <w:jc w:val="center"/>
              <w:rPr>
                <w:rFonts w:asciiTheme="majorHAnsi" w:hAnsiTheme="majorHAnsi" w:cstheme="majorHAnsi"/>
                <w:b/>
                <w:bCs/>
              </w:rPr>
            </w:pPr>
            <w:r w:rsidRPr="00394030">
              <w:rPr>
                <w:rFonts w:asciiTheme="majorHAnsi" w:hAnsiTheme="majorHAnsi" w:cstheme="majorHAnsi"/>
                <w:b/>
                <w:bCs/>
              </w:rPr>
              <w:t>Minimum (cool)</w:t>
            </w:r>
          </w:p>
        </w:tc>
        <w:tc>
          <w:tcPr>
            <w:tcW w:w="2880" w:type="dxa"/>
          </w:tcPr>
          <w:p w14:paraId="403540B5" w14:textId="593F490B" w:rsidR="00205B6E" w:rsidRPr="00394030" w:rsidRDefault="00205B6E" w:rsidP="00111EF1">
            <w:pPr>
              <w:jc w:val="center"/>
              <w:rPr>
                <w:rFonts w:asciiTheme="majorHAnsi" w:hAnsiTheme="majorHAnsi" w:cstheme="majorHAnsi"/>
                <w:b/>
                <w:bCs/>
              </w:rPr>
            </w:pPr>
            <w:r w:rsidRPr="00394030">
              <w:rPr>
                <w:rFonts w:asciiTheme="majorHAnsi" w:hAnsiTheme="majorHAnsi" w:cstheme="majorHAnsi"/>
                <w:b/>
                <w:bCs/>
              </w:rPr>
              <w:t>Maximum (hot)</w:t>
            </w:r>
          </w:p>
        </w:tc>
      </w:tr>
      <w:tr w:rsidR="00205B6E" w:rsidRPr="00394030" w14:paraId="3F3F9FB2" w14:textId="77777777" w:rsidTr="006156CD">
        <w:tc>
          <w:tcPr>
            <w:tcW w:w="3505" w:type="dxa"/>
          </w:tcPr>
          <w:p w14:paraId="0DDF4A62" w14:textId="1E212389" w:rsidR="00205B6E" w:rsidRPr="00394030" w:rsidRDefault="00205B6E">
            <w:pPr>
              <w:rPr>
                <w:rFonts w:asciiTheme="majorHAnsi" w:hAnsiTheme="majorHAnsi" w:cstheme="majorHAnsi"/>
              </w:rPr>
            </w:pPr>
            <w:r w:rsidRPr="00394030">
              <w:rPr>
                <w:rFonts w:asciiTheme="majorHAnsi" w:hAnsiTheme="majorHAnsi" w:cstheme="majorHAnsi"/>
              </w:rPr>
              <w:t>Temperature (F)</w:t>
            </w:r>
          </w:p>
        </w:tc>
        <w:tc>
          <w:tcPr>
            <w:tcW w:w="2790" w:type="dxa"/>
          </w:tcPr>
          <w:p w14:paraId="5FC2C401" w14:textId="53200150" w:rsidR="00205B6E" w:rsidRPr="00394030" w:rsidRDefault="00205B6E">
            <w:pPr>
              <w:rPr>
                <w:rFonts w:asciiTheme="majorHAnsi" w:hAnsiTheme="majorHAnsi" w:cstheme="majorHAnsi"/>
                <w:b/>
                <w:bCs/>
              </w:rPr>
            </w:pPr>
          </w:p>
        </w:tc>
        <w:tc>
          <w:tcPr>
            <w:tcW w:w="2880" w:type="dxa"/>
          </w:tcPr>
          <w:p w14:paraId="157B88E6" w14:textId="77777777" w:rsidR="00205B6E" w:rsidRPr="00394030" w:rsidRDefault="00205B6E">
            <w:pPr>
              <w:rPr>
                <w:rFonts w:asciiTheme="majorHAnsi" w:hAnsiTheme="majorHAnsi" w:cstheme="majorHAnsi"/>
                <w:b/>
                <w:bCs/>
              </w:rPr>
            </w:pPr>
          </w:p>
        </w:tc>
      </w:tr>
      <w:tr w:rsidR="00205B6E" w:rsidRPr="00394030" w14:paraId="5C91BD97" w14:textId="77777777" w:rsidTr="006156CD">
        <w:tc>
          <w:tcPr>
            <w:tcW w:w="3505" w:type="dxa"/>
          </w:tcPr>
          <w:p w14:paraId="7A42EF71" w14:textId="243F8FA7" w:rsidR="00205B6E" w:rsidRPr="00394030" w:rsidRDefault="00205B6E">
            <w:pPr>
              <w:rPr>
                <w:rFonts w:asciiTheme="majorHAnsi" w:hAnsiTheme="majorHAnsi" w:cstheme="majorHAnsi"/>
              </w:rPr>
            </w:pPr>
            <w:r w:rsidRPr="00394030">
              <w:rPr>
                <w:rFonts w:asciiTheme="majorHAnsi" w:hAnsiTheme="majorHAnsi" w:cstheme="majorHAnsi"/>
              </w:rPr>
              <w:t>Relative Humidity (%)</w:t>
            </w:r>
          </w:p>
        </w:tc>
        <w:tc>
          <w:tcPr>
            <w:tcW w:w="2790" w:type="dxa"/>
          </w:tcPr>
          <w:p w14:paraId="06DE35BA" w14:textId="4A354FCB" w:rsidR="00205B6E" w:rsidRPr="00394030" w:rsidRDefault="00205B6E">
            <w:pPr>
              <w:rPr>
                <w:rFonts w:asciiTheme="majorHAnsi" w:hAnsiTheme="majorHAnsi" w:cstheme="majorHAnsi"/>
                <w:b/>
                <w:bCs/>
              </w:rPr>
            </w:pPr>
          </w:p>
        </w:tc>
        <w:tc>
          <w:tcPr>
            <w:tcW w:w="2880" w:type="dxa"/>
          </w:tcPr>
          <w:p w14:paraId="7A424D05" w14:textId="77777777" w:rsidR="00205B6E" w:rsidRPr="00394030" w:rsidRDefault="00205B6E">
            <w:pPr>
              <w:rPr>
                <w:rFonts w:asciiTheme="majorHAnsi" w:hAnsiTheme="majorHAnsi" w:cstheme="majorHAnsi"/>
                <w:b/>
                <w:bCs/>
              </w:rPr>
            </w:pPr>
          </w:p>
        </w:tc>
      </w:tr>
      <w:tr w:rsidR="00205B6E" w:rsidRPr="00394030" w14:paraId="0430B04B" w14:textId="77777777" w:rsidTr="006156CD">
        <w:tc>
          <w:tcPr>
            <w:tcW w:w="3505" w:type="dxa"/>
          </w:tcPr>
          <w:p w14:paraId="1E4C01FD" w14:textId="1FC30153" w:rsidR="00205B6E" w:rsidRPr="00394030" w:rsidRDefault="00205B6E">
            <w:pPr>
              <w:rPr>
                <w:rFonts w:asciiTheme="majorHAnsi" w:hAnsiTheme="majorHAnsi" w:cstheme="majorHAnsi"/>
              </w:rPr>
            </w:pPr>
            <w:r w:rsidRPr="00394030">
              <w:rPr>
                <w:rFonts w:asciiTheme="majorHAnsi" w:hAnsiTheme="majorHAnsi" w:cstheme="majorHAnsi"/>
              </w:rPr>
              <w:t>Mid-Flame Wind Speed (mph)</w:t>
            </w:r>
          </w:p>
        </w:tc>
        <w:tc>
          <w:tcPr>
            <w:tcW w:w="2790" w:type="dxa"/>
          </w:tcPr>
          <w:p w14:paraId="5E231E99" w14:textId="74E8B3F0" w:rsidR="00205B6E" w:rsidRPr="00394030" w:rsidRDefault="00205B6E">
            <w:pPr>
              <w:rPr>
                <w:rFonts w:asciiTheme="majorHAnsi" w:hAnsiTheme="majorHAnsi" w:cstheme="majorHAnsi"/>
                <w:b/>
                <w:bCs/>
              </w:rPr>
            </w:pPr>
          </w:p>
        </w:tc>
        <w:tc>
          <w:tcPr>
            <w:tcW w:w="2880" w:type="dxa"/>
          </w:tcPr>
          <w:p w14:paraId="01DFDD12" w14:textId="77777777" w:rsidR="00205B6E" w:rsidRPr="00394030" w:rsidRDefault="00205B6E">
            <w:pPr>
              <w:rPr>
                <w:rFonts w:asciiTheme="majorHAnsi" w:hAnsiTheme="majorHAnsi" w:cstheme="majorHAnsi"/>
                <w:b/>
                <w:bCs/>
              </w:rPr>
            </w:pPr>
          </w:p>
        </w:tc>
      </w:tr>
      <w:tr w:rsidR="00205B6E" w:rsidRPr="00394030" w14:paraId="69F3A974" w14:textId="77777777" w:rsidTr="006156CD">
        <w:tc>
          <w:tcPr>
            <w:tcW w:w="3505" w:type="dxa"/>
          </w:tcPr>
          <w:p w14:paraId="2F33F29A" w14:textId="0A428554" w:rsidR="00205B6E" w:rsidRPr="00394030" w:rsidRDefault="00205B6E">
            <w:pPr>
              <w:rPr>
                <w:rFonts w:asciiTheme="majorHAnsi" w:hAnsiTheme="majorHAnsi" w:cstheme="majorHAnsi"/>
              </w:rPr>
            </w:pPr>
            <w:r w:rsidRPr="00394030">
              <w:rPr>
                <w:rFonts w:asciiTheme="majorHAnsi" w:hAnsiTheme="majorHAnsi" w:cstheme="majorHAnsi"/>
              </w:rPr>
              <w:t>Fine Dead Fuel Moisture (%)</w:t>
            </w:r>
          </w:p>
        </w:tc>
        <w:tc>
          <w:tcPr>
            <w:tcW w:w="2790" w:type="dxa"/>
          </w:tcPr>
          <w:p w14:paraId="76EEC5A6" w14:textId="77777777" w:rsidR="00205B6E" w:rsidRPr="00394030" w:rsidRDefault="00205B6E">
            <w:pPr>
              <w:rPr>
                <w:rFonts w:asciiTheme="majorHAnsi" w:hAnsiTheme="majorHAnsi" w:cstheme="majorHAnsi"/>
                <w:b/>
                <w:bCs/>
              </w:rPr>
            </w:pPr>
          </w:p>
        </w:tc>
        <w:tc>
          <w:tcPr>
            <w:tcW w:w="2880" w:type="dxa"/>
          </w:tcPr>
          <w:p w14:paraId="3A124527" w14:textId="77777777" w:rsidR="00205B6E" w:rsidRPr="00394030" w:rsidRDefault="00205B6E">
            <w:pPr>
              <w:rPr>
                <w:rFonts w:asciiTheme="majorHAnsi" w:hAnsiTheme="majorHAnsi" w:cstheme="majorHAnsi"/>
                <w:b/>
                <w:bCs/>
              </w:rPr>
            </w:pPr>
          </w:p>
        </w:tc>
      </w:tr>
      <w:tr w:rsidR="00205B6E" w:rsidRPr="00394030" w14:paraId="0653357C" w14:textId="77777777" w:rsidTr="006156CD">
        <w:tc>
          <w:tcPr>
            <w:tcW w:w="3505" w:type="dxa"/>
          </w:tcPr>
          <w:p w14:paraId="2821D804" w14:textId="3268FFA9" w:rsidR="00205B6E" w:rsidRPr="00394030" w:rsidRDefault="00205B6E">
            <w:pPr>
              <w:rPr>
                <w:rFonts w:asciiTheme="majorHAnsi" w:hAnsiTheme="majorHAnsi" w:cstheme="majorHAnsi"/>
              </w:rPr>
            </w:pPr>
            <w:r w:rsidRPr="00394030">
              <w:rPr>
                <w:rFonts w:asciiTheme="majorHAnsi" w:hAnsiTheme="majorHAnsi" w:cstheme="majorHAnsi"/>
              </w:rPr>
              <w:t>Probability of Ignition (</w:t>
            </w:r>
            <w:r w:rsidR="00BA6B0F" w:rsidRPr="00394030">
              <w:rPr>
                <w:rFonts w:asciiTheme="majorHAnsi" w:hAnsiTheme="majorHAnsi" w:cstheme="majorHAnsi"/>
              </w:rPr>
              <w:t xml:space="preserve">PIG </w:t>
            </w:r>
            <w:r w:rsidRPr="00394030">
              <w:rPr>
                <w:rFonts w:asciiTheme="majorHAnsi" w:hAnsiTheme="majorHAnsi" w:cstheme="majorHAnsi"/>
              </w:rPr>
              <w:t>%)</w:t>
            </w:r>
          </w:p>
        </w:tc>
        <w:tc>
          <w:tcPr>
            <w:tcW w:w="2790" w:type="dxa"/>
          </w:tcPr>
          <w:p w14:paraId="5AE7DBED" w14:textId="64F50DDE" w:rsidR="00205B6E" w:rsidRPr="00394030" w:rsidRDefault="00205B6E">
            <w:pPr>
              <w:rPr>
                <w:rFonts w:asciiTheme="majorHAnsi" w:hAnsiTheme="majorHAnsi" w:cstheme="majorHAnsi"/>
                <w:b/>
                <w:bCs/>
              </w:rPr>
            </w:pPr>
          </w:p>
        </w:tc>
        <w:tc>
          <w:tcPr>
            <w:tcW w:w="2880" w:type="dxa"/>
          </w:tcPr>
          <w:p w14:paraId="1FAB366A" w14:textId="77777777" w:rsidR="00205B6E" w:rsidRPr="00394030" w:rsidRDefault="00205B6E">
            <w:pPr>
              <w:rPr>
                <w:rFonts w:asciiTheme="majorHAnsi" w:hAnsiTheme="majorHAnsi" w:cstheme="majorHAnsi"/>
                <w:b/>
                <w:bCs/>
              </w:rPr>
            </w:pPr>
          </w:p>
        </w:tc>
      </w:tr>
      <w:tr w:rsidR="00205B6E" w:rsidRPr="00394030" w14:paraId="7A2F38C5" w14:textId="77777777" w:rsidTr="006156CD">
        <w:tc>
          <w:tcPr>
            <w:tcW w:w="3505" w:type="dxa"/>
          </w:tcPr>
          <w:p w14:paraId="6A21A232" w14:textId="77777777" w:rsidR="00205B6E" w:rsidRPr="00394030" w:rsidRDefault="00205B6E">
            <w:pPr>
              <w:rPr>
                <w:rFonts w:asciiTheme="majorHAnsi" w:hAnsiTheme="majorHAnsi" w:cstheme="majorHAnsi"/>
              </w:rPr>
            </w:pPr>
          </w:p>
        </w:tc>
        <w:tc>
          <w:tcPr>
            <w:tcW w:w="2790" w:type="dxa"/>
          </w:tcPr>
          <w:p w14:paraId="27583620" w14:textId="77777777" w:rsidR="00205B6E" w:rsidRPr="00394030" w:rsidRDefault="00205B6E">
            <w:pPr>
              <w:rPr>
                <w:rFonts w:asciiTheme="majorHAnsi" w:hAnsiTheme="majorHAnsi" w:cstheme="majorHAnsi"/>
                <w:b/>
                <w:bCs/>
              </w:rPr>
            </w:pPr>
          </w:p>
        </w:tc>
        <w:tc>
          <w:tcPr>
            <w:tcW w:w="2880" w:type="dxa"/>
          </w:tcPr>
          <w:p w14:paraId="5BDE4CA5" w14:textId="77777777" w:rsidR="00205B6E" w:rsidRPr="00394030" w:rsidRDefault="00205B6E">
            <w:pPr>
              <w:rPr>
                <w:rFonts w:asciiTheme="majorHAnsi" w:hAnsiTheme="majorHAnsi" w:cstheme="majorHAnsi"/>
                <w:b/>
                <w:bCs/>
              </w:rPr>
            </w:pPr>
          </w:p>
        </w:tc>
      </w:tr>
      <w:tr w:rsidR="00205B6E" w:rsidRPr="00394030" w14:paraId="74B0E91D" w14:textId="77777777" w:rsidTr="00C74EC5">
        <w:tc>
          <w:tcPr>
            <w:tcW w:w="3505" w:type="dxa"/>
            <w:shd w:val="clear" w:color="auto" w:fill="000000" w:themeFill="text1"/>
          </w:tcPr>
          <w:p w14:paraId="5C51DA8D" w14:textId="77777777" w:rsidR="00205B6E" w:rsidRPr="00394030" w:rsidRDefault="00205B6E">
            <w:pPr>
              <w:rPr>
                <w:rFonts w:asciiTheme="majorHAnsi" w:hAnsiTheme="majorHAnsi" w:cstheme="majorHAnsi"/>
              </w:rPr>
            </w:pPr>
          </w:p>
        </w:tc>
        <w:tc>
          <w:tcPr>
            <w:tcW w:w="2790" w:type="dxa"/>
            <w:shd w:val="clear" w:color="auto" w:fill="000000" w:themeFill="text1"/>
          </w:tcPr>
          <w:p w14:paraId="4B3A3D65" w14:textId="77777777" w:rsidR="00205B6E" w:rsidRPr="00394030" w:rsidRDefault="00205B6E">
            <w:pPr>
              <w:rPr>
                <w:rFonts w:asciiTheme="majorHAnsi" w:hAnsiTheme="majorHAnsi" w:cstheme="majorHAnsi"/>
                <w:b/>
                <w:bCs/>
              </w:rPr>
            </w:pPr>
          </w:p>
        </w:tc>
        <w:tc>
          <w:tcPr>
            <w:tcW w:w="2880" w:type="dxa"/>
            <w:shd w:val="clear" w:color="auto" w:fill="000000" w:themeFill="text1"/>
          </w:tcPr>
          <w:p w14:paraId="30ACEA9A" w14:textId="77777777" w:rsidR="00205B6E" w:rsidRPr="00394030" w:rsidRDefault="00205B6E">
            <w:pPr>
              <w:rPr>
                <w:rFonts w:asciiTheme="majorHAnsi" w:hAnsiTheme="majorHAnsi" w:cstheme="majorHAnsi"/>
                <w:b/>
                <w:bCs/>
              </w:rPr>
            </w:pPr>
          </w:p>
        </w:tc>
      </w:tr>
      <w:tr w:rsidR="00E95D67" w:rsidRPr="00394030" w14:paraId="7683F8D6" w14:textId="77777777" w:rsidTr="0067266C">
        <w:tc>
          <w:tcPr>
            <w:tcW w:w="3505" w:type="dxa"/>
          </w:tcPr>
          <w:p w14:paraId="309E9B9E" w14:textId="50CAB176" w:rsidR="00E95D67" w:rsidRPr="00394030" w:rsidRDefault="00E95D67">
            <w:pPr>
              <w:rPr>
                <w:rFonts w:asciiTheme="majorHAnsi" w:hAnsiTheme="majorHAnsi" w:cstheme="majorHAnsi"/>
              </w:rPr>
            </w:pPr>
            <w:r>
              <w:rPr>
                <w:rFonts w:asciiTheme="majorHAnsi" w:hAnsiTheme="majorHAnsi" w:cstheme="majorHAnsi"/>
              </w:rPr>
              <w:t>Wind Direction and Range</w:t>
            </w:r>
          </w:p>
        </w:tc>
        <w:tc>
          <w:tcPr>
            <w:tcW w:w="5670" w:type="dxa"/>
            <w:gridSpan w:val="2"/>
          </w:tcPr>
          <w:p w14:paraId="2ED9D9C4" w14:textId="77777777" w:rsidR="00E95D67" w:rsidRPr="00394030" w:rsidRDefault="00E95D67">
            <w:pPr>
              <w:rPr>
                <w:rFonts w:asciiTheme="majorHAnsi" w:hAnsiTheme="majorHAnsi" w:cstheme="majorHAnsi"/>
                <w:b/>
                <w:bCs/>
              </w:rPr>
            </w:pPr>
          </w:p>
        </w:tc>
      </w:tr>
    </w:tbl>
    <w:p w14:paraId="34CFFF40" w14:textId="6D228724" w:rsidR="00DF02EB" w:rsidRPr="00A33AF4" w:rsidRDefault="00111EF1" w:rsidP="00250553">
      <w:pPr>
        <w:spacing w:after="0"/>
        <w:rPr>
          <w:rFonts w:asciiTheme="majorHAnsi" w:hAnsiTheme="majorHAnsi" w:cstheme="majorHAnsi"/>
          <w:bCs/>
          <w:i/>
          <w:iCs/>
          <w:sz w:val="20"/>
          <w:szCs w:val="20"/>
        </w:rPr>
      </w:pPr>
      <w:r w:rsidRPr="00A33AF4">
        <w:rPr>
          <w:rFonts w:asciiTheme="majorHAnsi" w:hAnsiTheme="majorHAnsi" w:cstheme="majorHAnsi"/>
          <w:bCs/>
          <w:i/>
          <w:iCs/>
          <w:sz w:val="20"/>
          <w:szCs w:val="20"/>
        </w:rPr>
        <w:t>*Include other prescription elements as appropriate</w:t>
      </w:r>
    </w:p>
    <w:p w14:paraId="19023AC4" w14:textId="362B1D95" w:rsidR="00997029" w:rsidRPr="00A33AF4" w:rsidRDefault="00764AD1" w:rsidP="00250553">
      <w:pPr>
        <w:spacing w:after="0"/>
        <w:rPr>
          <w:rFonts w:asciiTheme="majorHAnsi" w:hAnsiTheme="majorHAnsi" w:cstheme="majorHAnsi"/>
          <w:bCs/>
          <w:i/>
          <w:iCs/>
          <w:sz w:val="20"/>
          <w:szCs w:val="20"/>
        </w:rPr>
      </w:pPr>
      <w:r w:rsidRPr="00A33AF4">
        <w:rPr>
          <w:rFonts w:asciiTheme="majorHAnsi" w:hAnsiTheme="majorHAnsi" w:cstheme="majorHAnsi"/>
          <w:bCs/>
          <w:i/>
          <w:iCs/>
          <w:sz w:val="20"/>
          <w:szCs w:val="20"/>
        </w:rPr>
        <w:lastRenderedPageBreak/>
        <w:t xml:space="preserve">** </w:t>
      </w:r>
      <w:r w:rsidR="00E778AD" w:rsidRPr="00A33AF4">
        <w:rPr>
          <w:rFonts w:asciiTheme="majorHAnsi" w:hAnsiTheme="majorHAnsi" w:cstheme="majorHAnsi"/>
          <w:bCs/>
          <w:i/>
          <w:iCs/>
          <w:sz w:val="20"/>
          <w:szCs w:val="20"/>
        </w:rPr>
        <w:t>O</w:t>
      </w:r>
      <w:r w:rsidRPr="00A33AF4">
        <w:rPr>
          <w:rFonts w:asciiTheme="majorHAnsi" w:hAnsiTheme="majorHAnsi" w:cstheme="majorHAnsi"/>
          <w:bCs/>
          <w:i/>
          <w:iCs/>
          <w:sz w:val="20"/>
          <w:szCs w:val="20"/>
        </w:rPr>
        <w:t xml:space="preserve">nline resources for weather predictions </w:t>
      </w:r>
      <w:r w:rsidR="0078384B" w:rsidRPr="00A33AF4">
        <w:rPr>
          <w:rFonts w:asciiTheme="majorHAnsi" w:hAnsiTheme="majorHAnsi" w:cstheme="majorHAnsi"/>
          <w:bCs/>
          <w:i/>
          <w:iCs/>
          <w:sz w:val="20"/>
          <w:szCs w:val="20"/>
        </w:rPr>
        <w:t xml:space="preserve">are listed in </w:t>
      </w:r>
      <w:hyperlink w:anchor="_Appendix_1:_Weather" w:history="1">
        <w:r w:rsidR="0078384B" w:rsidRPr="00A33AF4">
          <w:rPr>
            <w:rStyle w:val="Hyperlink"/>
            <w:rFonts w:asciiTheme="majorHAnsi" w:hAnsiTheme="majorHAnsi" w:cstheme="majorHAnsi"/>
            <w:bCs/>
            <w:i/>
            <w:iCs/>
            <w:sz w:val="20"/>
            <w:szCs w:val="20"/>
          </w:rPr>
          <w:t>Appendix 1</w:t>
        </w:r>
      </w:hyperlink>
      <w:r w:rsidR="0078384B" w:rsidRPr="00A33AF4">
        <w:rPr>
          <w:rFonts w:asciiTheme="majorHAnsi" w:hAnsiTheme="majorHAnsi" w:cstheme="majorHAnsi"/>
          <w:bCs/>
          <w:i/>
          <w:iCs/>
          <w:sz w:val="20"/>
          <w:szCs w:val="20"/>
        </w:rPr>
        <w:t xml:space="preserve">. The most accurate weather readings are made on-site using a Kestrel or belt weather kit. </w:t>
      </w:r>
      <w:r w:rsidR="00690208" w:rsidRPr="00A33AF4">
        <w:rPr>
          <w:rFonts w:asciiTheme="majorHAnsi" w:hAnsiTheme="majorHAnsi" w:cstheme="majorHAnsi"/>
          <w:bCs/>
          <w:i/>
          <w:iCs/>
          <w:sz w:val="20"/>
          <w:szCs w:val="20"/>
        </w:rPr>
        <w:t xml:space="preserve">Landowners may request access to </w:t>
      </w:r>
      <w:r w:rsidR="00997029" w:rsidRPr="00A33AF4">
        <w:rPr>
          <w:rFonts w:asciiTheme="majorHAnsi" w:hAnsiTheme="majorHAnsi" w:cstheme="majorHAnsi"/>
          <w:bCs/>
          <w:i/>
          <w:iCs/>
          <w:sz w:val="20"/>
          <w:szCs w:val="20"/>
        </w:rPr>
        <w:t>Kestrel weather meters through the Placer PBA.</w:t>
      </w:r>
    </w:p>
    <w:p w14:paraId="59B94825" w14:textId="7E3F570A" w:rsidR="006156CD" w:rsidRPr="00A33AF4" w:rsidRDefault="008B0E1D">
      <w:pPr>
        <w:rPr>
          <w:rFonts w:asciiTheme="majorHAnsi" w:hAnsiTheme="majorHAnsi" w:cstheme="majorHAnsi"/>
          <w:bCs/>
          <w:i/>
          <w:iCs/>
          <w:sz w:val="20"/>
          <w:szCs w:val="20"/>
        </w:rPr>
      </w:pPr>
      <w:r w:rsidRPr="00A33AF4">
        <w:rPr>
          <w:rFonts w:asciiTheme="majorHAnsi" w:hAnsiTheme="majorHAnsi" w:cstheme="majorHAnsi"/>
          <w:bCs/>
          <w:i/>
          <w:iCs/>
          <w:sz w:val="20"/>
          <w:szCs w:val="20"/>
        </w:rPr>
        <w:t>***</w:t>
      </w:r>
      <w:r w:rsidR="008A4CCE" w:rsidRPr="00A33AF4">
        <w:rPr>
          <w:rFonts w:asciiTheme="majorHAnsi" w:hAnsiTheme="majorHAnsi" w:cstheme="majorHAnsi"/>
          <w:bCs/>
          <w:i/>
          <w:iCs/>
          <w:sz w:val="20"/>
          <w:szCs w:val="20"/>
        </w:rPr>
        <w:t>Operational decisions will be made based on observed fire behavior</w:t>
      </w:r>
      <w:r w:rsidR="00A84D0A" w:rsidRPr="00A33AF4">
        <w:rPr>
          <w:rFonts w:asciiTheme="majorHAnsi" w:hAnsiTheme="majorHAnsi" w:cstheme="majorHAnsi"/>
          <w:bCs/>
          <w:i/>
          <w:iCs/>
          <w:sz w:val="20"/>
          <w:szCs w:val="20"/>
        </w:rPr>
        <w:t xml:space="preserve">. </w:t>
      </w:r>
    </w:p>
    <w:p w14:paraId="432CC0A7" w14:textId="1689BBEC" w:rsidR="00CA0968" w:rsidRPr="00394030" w:rsidRDefault="00EB7B7A" w:rsidP="00526A7C">
      <w:pPr>
        <w:pStyle w:val="Heading1"/>
        <w:jc w:val="center"/>
        <w:rPr>
          <w:color w:val="3D3B3D"/>
        </w:rPr>
      </w:pPr>
      <w:r w:rsidRPr="00394030">
        <w:t xml:space="preserve">4. </w:t>
      </w:r>
      <w:r w:rsidR="00F36E62" w:rsidRPr="00394030">
        <w:t>Smoke Management Plan</w:t>
      </w:r>
      <w:r w:rsidR="004732F7" w:rsidRPr="00394030">
        <w:t xml:space="preserve"> </w:t>
      </w:r>
    </w:p>
    <w:p w14:paraId="20400E8B" w14:textId="64ABA0E6" w:rsidR="00CA0968" w:rsidRPr="00394030" w:rsidRDefault="00CA0968" w:rsidP="00CA0968">
      <w:pPr>
        <w:spacing w:after="0" w:line="240" w:lineRule="auto"/>
        <w:rPr>
          <w:rFonts w:asciiTheme="majorHAnsi" w:hAnsiTheme="majorHAnsi" w:cstheme="majorHAnsi"/>
        </w:rPr>
      </w:pPr>
      <w:r w:rsidRPr="00394030">
        <w:rPr>
          <w:rFonts w:asciiTheme="majorHAnsi" w:hAnsiTheme="majorHAnsi" w:cstheme="majorHAnsi"/>
          <w:b/>
          <w:bCs/>
          <w:color w:val="3D3B3D"/>
        </w:rPr>
        <w:t xml:space="preserve">Smoke Management: </w:t>
      </w:r>
      <w:r w:rsidRPr="00394030">
        <w:rPr>
          <w:rFonts w:asciiTheme="majorHAnsi" w:hAnsiTheme="majorHAnsi" w:cstheme="majorHAnsi"/>
        </w:rPr>
        <w:t xml:space="preserve">Placer County </w:t>
      </w:r>
      <w:r w:rsidR="0081423F" w:rsidRPr="00394030">
        <w:rPr>
          <w:rFonts w:asciiTheme="majorHAnsi" w:hAnsiTheme="majorHAnsi" w:cstheme="majorHAnsi"/>
        </w:rPr>
        <w:t>Air Pollution Control District</w:t>
      </w:r>
      <w:r w:rsidRPr="00394030">
        <w:rPr>
          <w:rFonts w:asciiTheme="majorHAnsi" w:hAnsiTheme="majorHAnsi" w:cstheme="majorHAnsi"/>
        </w:rPr>
        <w:t xml:space="preserve"> requires </w:t>
      </w:r>
      <w:r w:rsidRPr="00394030">
        <w:rPr>
          <w:rFonts w:asciiTheme="majorHAnsi" w:hAnsiTheme="majorHAnsi" w:cstheme="majorHAnsi"/>
          <w:b/>
          <w:bCs/>
        </w:rPr>
        <w:t xml:space="preserve">all </w:t>
      </w:r>
      <w:r w:rsidRPr="00394030">
        <w:rPr>
          <w:rFonts w:asciiTheme="majorHAnsi" w:hAnsiTheme="majorHAnsi" w:cstheme="majorHAnsi"/>
        </w:rPr>
        <w:t>broadcast</w:t>
      </w:r>
      <w:r w:rsidRPr="00394030">
        <w:rPr>
          <w:rFonts w:asciiTheme="majorHAnsi" w:hAnsiTheme="majorHAnsi" w:cstheme="majorHAnsi"/>
          <w:b/>
          <w:bCs/>
        </w:rPr>
        <w:t xml:space="preserve"> </w:t>
      </w:r>
      <w:r w:rsidRPr="00394030">
        <w:rPr>
          <w:rFonts w:asciiTheme="majorHAnsi" w:hAnsiTheme="majorHAnsi" w:cstheme="majorHAnsi"/>
        </w:rPr>
        <w:t xml:space="preserve">burners, even private landowners, to obtain </w:t>
      </w:r>
      <w:hyperlink r:id="rId11" w:history="1">
        <w:r w:rsidRPr="00394030">
          <w:rPr>
            <w:rStyle w:val="Hyperlink"/>
            <w:rFonts w:asciiTheme="majorHAnsi" w:hAnsiTheme="majorHAnsi" w:cstheme="majorHAnsi"/>
          </w:rPr>
          <w:t>a prescribed burn permit</w:t>
        </w:r>
      </w:hyperlink>
      <w:r w:rsidRPr="00394030">
        <w:rPr>
          <w:rFonts w:asciiTheme="majorHAnsi" w:hAnsiTheme="majorHAnsi" w:cstheme="majorHAnsi"/>
        </w:rPr>
        <w:t xml:space="preserve">. Piles do not </w:t>
      </w:r>
      <w:r w:rsidR="00CA4AC1">
        <w:rPr>
          <w:rFonts w:asciiTheme="majorHAnsi" w:hAnsiTheme="majorHAnsi" w:cstheme="majorHAnsi"/>
        </w:rPr>
        <w:t xml:space="preserve">generally </w:t>
      </w:r>
      <w:r w:rsidRPr="00394030">
        <w:rPr>
          <w:rFonts w:asciiTheme="majorHAnsi" w:hAnsiTheme="majorHAnsi" w:cstheme="majorHAnsi"/>
        </w:rPr>
        <w:t>require a burn permit</w:t>
      </w:r>
      <w:r w:rsidR="002255BE">
        <w:rPr>
          <w:rFonts w:asciiTheme="majorHAnsi" w:hAnsiTheme="majorHAnsi" w:cstheme="majorHAnsi"/>
        </w:rPr>
        <w:t xml:space="preserve"> if piles are located on a property with a residential structure</w:t>
      </w:r>
      <w:r w:rsidRPr="00394030">
        <w:rPr>
          <w:rFonts w:asciiTheme="majorHAnsi" w:hAnsiTheme="majorHAnsi" w:cstheme="majorHAnsi"/>
        </w:rPr>
        <w:t xml:space="preserve">. </w:t>
      </w:r>
      <w:r w:rsidR="0081423F" w:rsidRPr="00394030">
        <w:rPr>
          <w:rFonts w:asciiTheme="majorHAnsi" w:hAnsiTheme="majorHAnsi" w:cstheme="majorHAnsi"/>
        </w:rPr>
        <w:t>P</w:t>
      </w:r>
      <w:r w:rsidR="00E24E4B" w:rsidRPr="00394030">
        <w:rPr>
          <w:rFonts w:asciiTheme="majorHAnsi" w:hAnsiTheme="majorHAnsi" w:cstheme="majorHAnsi"/>
        </w:rPr>
        <w:t xml:space="preserve">lacer County </w:t>
      </w:r>
      <w:r w:rsidR="0081423F" w:rsidRPr="00394030">
        <w:rPr>
          <w:rFonts w:asciiTheme="majorHAnsi" w:hAnsiTheme="majorHAnsi" w:cstheme="majorHAnsi"/>
        </w:rPr>
        <w:t>APCD</w:t>
      </w:r>
      <w:r w:rsidRPr="00394030">
        <w:rPr>
          <w:rFonts w:asciiTheme="majorHAnsi" w:hAnsiTheme="majorHAnsi" w:cstheme="majorHAnsi"/>
        </w:rPr>
        <w:t xml:space="preserve"> </w:t>
      </w:r>
      <w:r w:rsidR="00C960C0">
        <w:rPr>
          <w:rFonts w:asciiTheme="majorHAnsi" w:hAnsiTheme="majorHAnsi" w:cstheme="majorHAnsi"/>
        </w:rPr>
        <w:t>may require</w:t>
      </w:r>
      <w:r w:rsidRPr="00394030">
        <w:rPr>
          <w:rFonts w:asciiTheme="majorHAnsi" w:hAnsiTheme="majorHAnsi" w:cstheme="majorHAnsi"/>
        </w:rPr>
        <w:t xml:space="preserve"> a Smoke Management Plan</w:t>
      </w:r>
      <w:r w:rsidR="00C960C0">
        <w:rPr>
          <w:rFonts w:asciiTheme="majorHAnsi" w:hAnsiTheme="majorHAnsi" w:cstheme="majorHAnsi"/>
        </w:rPr>
        <w:t xml:space="preserve">, especially if </w:t>
      </w:r>
      <w:r w:rsidRPr="00394030">
        <w:rPr>
          <w:rFonts w:asciiTheme="majorHAnsi" w:hAnsiTheme="majorHAnsi" w:cstheme="majorHAnsi"/>
        </w:rPr>
        <w:t xml:space="preserve">(a) you are burning </w:t>
      </w:r>
      <w:r w:rsidR="00E24E4B" w:rsidRPr="00394030">
        <w:rPr>
          <w:rFonts w:asciiTheme="majorHAnsi" w:hAnsiTheme="majorHAnsi" w:cstheme="majorHAnsi"/>
        </w:rPr>
        <w:t>more than 10 acres</w:t>
      </w:r>
      <w:r w:rsidRPr="00394030">
        <w:rPr>
          <w:rFonts w:asciiTheme="majorHAnsi" w:hAnsiTheme="majorHAnsi" w:cstheme="majorHAnsi"/>
        </w:rPr>
        <w:t xml:space="preserve"> </w:t>
      </w:r>
      <w:r w:rsidR="00E24E4B" w:rsidRPr="00394030">
        <w:rPr>
          <w:rFonts w:asciiTheme="majorHAnsi" w:hAnsiTheme="majorHAnsi" w:cstheme="majorHAnsi"/>
        </w:rPr>
        <w:t>in one da</w:t>
      </w:r>
      <w:r w:rsidR="00C960C0">
        <w:rPr>
          <w:rFonts w:asciiTheme="majorHAnsi" w:hAnsiTheme="majorHAnsi" w:cstheme="majorHAnsi"/>
        </w:rPr>
        <w:t>y,</w:t>
      </w:r>
      <w:r w:rsidRPr="00394030">
        <w:rPr>
          <w:rFonts w:asciiTheme="majorHAnsi" w:hAnsiTheme="majorHAnsi" w:cstheme="majorHAnsi"/>
        </w:rPr>
        <w:t xml:space="preserve"> (b) you</w:t>
      </w:r>
      <w:r w:rsidR="00E24E4B" w:rsidRPr="00394030">
        <w:rPr>
          <w:rFonts w:asciiTheme="majorHAnsi" w:hAnsiTheme="majorHAnsi" w:cstheme="majorHAnsi"/>
        </w:rPr>
        <w:t>r burn may negatively affect a vulnerable population (i.e., hospital, school, etc.)</w:t>
      </w:r>
      <w:r w:rsidR="00C960C0">
        <w:rPr>
          <w:rFonts w:asciiTheme="majorHAnsi" w:hAnsiTheme="majorHAnsi" w:cstheme="majorHAnsi"/>
        </w:rPr>
        <w:t xml:space="preserve">, or (c) your burn </w:t>
      </w:r>
      <w:r w:rsidR="004B415B">
        <w:rPr>
          <w:rFonts w:asciiTheme="majorHAnsi" w:hAnsiTheme="majorHAnsi" w:cstheme="majorHAnsi"/>
        </w:rPr>
        <w:t>emits more than 1 ton of particulate matter.</w:t>
      </w:r>
      <w:r w:rsidR="003C7B0F">
        <w:rPr>
          <w:rFonts w:asciiTheme="majorHAnsi" w:hAnsiTheme="majorHAnsi" w:cstheme="majorHAnsi"/>
        </w:rPr>
        <w:t xml:space="preserve"> If you live within incorporated city limits, smoke restrictions may be in place.</w:t>
      </w:r>
      <w:r w:rsidR="004B415B">
        <w:rPr>
          <w:rFonts w:asciiTheme="majorHAnsi" w:hAnsiTheme="majorHAnsi" w:cstheme="majorHAnsi"/>
        </w:rPr>
        <w:t xml:space="preserve"> For more information on Placer County prescribed fire permits, please watch this </w:t>
      </w:r>
      <w:hyperlink r:id="rId12" w:history="1">
        <w:r w:rsidR="004B415B" w:rsidRPr="00417E73">
          <w:rPr>
            <w:rStyle w:val="Hyperlink"/>
            <w:rFonts w:asciiTheme="majorHAnsi" w:hAnsiTheme="majorHAnsi" w:cstheme="majorHAnsi"/>
          </w:rPr>
          <w:t>video</w:t>
        </w:r>
      </w:hyperlink>
      <w:r w:rsidR="004B415B">
        <w:rPr>
          <w:rFonts w:asciiTheme="majorHAnsi" w:hAnsiTheme="majorHAnsi" w:cstheme="majorHAnsi"/>
        </w:rPr>
        <w:t xml:space="preserve"> </w:t>
      </w:r>
      <w:r w:rsidR="00417E73">
        <w:rPr>
          <w:rFonts w:asciiTheme="majorHAnsi" w:hAnsiTheme="majorHAnsi" w:cstheme="majorHAnsi"/>
        </w:rPr>
        <w:t>from</w:t>
      </w:r>
      <w:r w:rsidR="004B415B">
        <w:rPr>
          <w:rFonts w:asciiTheme="majorHAnsi" w:hAnsiTheme="majorHAnsi" w:cstheme="majorHAnsi"/>
        </w:rPr>
        <w:t xml:space="preserve"> Placer RCD’s </w:t>
      </w:r>
      <w:hyperlink r:id="rId13" w:history="1">
        <w:r w:rsidR="004B415B" w:rsidRPr="00BE14BC">
          <w:rPr>
            <w:rStyle w:val="Hyperlink"/>
            <w:rFonts w:asciiTheme="majorHAnsi" w:hAnsiTheme="majorHAnsi" w:cstheme="majorHAnsi"/>
          </w:rPr>
          <w:t>website</w:t>
        </w:r>
      </w:hyperlink>
      <w:r w:rsidR="004B415B">
        <w:rPr>
          <w:rFonts w:asciiTheme="majorHAnsi" w:hAnsiTheme="majorHAnsi" w:cstheme="majorHAnsi"/>
        </w:rPr>
        <w:t>.</w:t>
      </w:r>
    </w:p>
    <w:p w14:paraId="547AAB75" w14:textId="77777777" w:rsidR="00CA0968" w:rsidRPr="00394030" w:rsidRDefault="00000000" w:rsidP="009D72B1">
      <w:pPr>
        <w:spacing w:line="240" w:lineRule="auto"/>
        <w:rPr>
          <w:rFonts w:asciiTheme="majorHAnsi" w:hAnsiTheme="majorHAnsi" w:cstheme="majorHAnsi"/>
        </w:rPr>
      </w:pPr>
      <w:sdt>
        <w:sdtPr>
          <w:rPr>
            <w:rFonts w:asciiTheme="majorHAnsi" w:hAnsiTheme="majorHAnsi" w:cstheme="majorHAnsi"/>
          </w:rPr>
          <w:id w:val="-1796437538"/>
          <w14:checkbox>
            <w14:checked w14:val="0"/>
            <w14:checkedState w14:val="2612" w14:font="MS Gothic"/>
            <w14:uncheckedState w14:val="2610" w14:font="MS Gothic"/>
          </w14:checkbox>
        </w:sdtPr>
        <w:sdtContent>
          <w:r w:rsidR="00CA0968" w:rsidRPr="00394030">
            <w:rPr>
              <w:rFonts w:ascii="Segoe UI Symbol" w:eastAsia="MS Gothic" w:hAnsi="Segoe UI Symbol" w:cs="Segoe UI Symbol"/>
            </w:rPr>
            <w:t>☐</w:t>
          </w:r>
        </w:sdtContent>
      </w:sdt>
      <w:r w:rsidR="00CA0968" w:rsidRPr="00394030">
        <w:rPr>
          <w:rFonts w:asciiTheme="majorHAnsi" w:hAnsiTheme="majorHAnsi" w:cstheme="majorHAnsi"/>
        </w:rPr>
        <w:tab/>
        <w:t>My burn requires a Smoke Management Plan, which I have completed</w:t>
      </w:r>
    </w:p>
    <w:p w14:paraId="0FC3FF70" w14:textId="77777777" w:rsidR="009D72B1" w:rsidRPr="00394030" w:rsidRDefault="009D72B1" w:rsidP="00CA16E5">
      <w:pPr>
        <w:spacing w:after="0"/>
        <w:ind w:firstLine="720"/>
        <w:rPr>
          <w:rFonts w:asciiTheme="majorHAnsi" w:hAnsiTheme="majorHAnsi" w:cstheme="majorHAnsi"/>
        </w:rPr>
      </w:pPr>
      <w:r w:rsidRPr="00394030">
        <w:rPr>
          <w:rFonts w:asciiTheme="majorHAnsi" w:hAnsiTheme="majorHAnsi" w:cstheme="majorHAnsi"/>
        </w:rPr>
        <w:t>□ Submitted through PFIRS</w:t>
      </w:r>
    </w:p>
    <w:p w14:paraId="6D2B3006" w14:textId="77777777" w:rsidR="009D72B1" w:rsidRPr="00394030" w:rsidRDefault="009D72B1" w:rsidP="00CA16E5">
      <w:pPr>
        <w:spacing w:after="0"/>
        <w:ind w:firstLine="720"/>
        <w:rPr>
          <w:rFonts w:asciiTheme="majorHAnsi" w:hAnsiTheme="majorHAnsi" w:cstheme="majorHAnsi"/>
        </w:rPr>
      </w:pPr>
      <w:r w:rsidRPr="00394030">
        <w:rPr>
          <w:rFonts w:asciiTheme="majorHAnsi" w:hAnsiTheme="majorHAnsi" w:cstheme="majorHAnsi"/>
        </w:rPr>
        <w:t>□ Submitted in hard copy to air district</w:t>
      </w:r>
    </w:p>
    <w:p w14:paraId="011093DB" w14:textId="7AEF9902" w:rsidR="00CA0968" w:rsidRDefault="00000000" w:rsidP="00CA0968">
      <w:pPr>
        <w:spacing w:after="0" w:line="240" w:lineRule="auto"/>
        <w:rPr>
          <w:rFonts w:asciiTheme="majorHAnsi" w:hAnsiTheme="majorHAnsi" w:cstheme="majorHAnsi"/>
        </w:rPr>
      </w:pPr>
      <w:sdt>
        <w:sdtPr>
          <w:rPr>
            <w:rFonts w:asciiTheme="majorHAnsi" w:hAnsiTheme="majorHAnsi" w:cstheme="majorHAnsi"/>
          </w:rPr>
          <w:id w:val="2076391850"/>
          <w14:checkbox>
            <w14:checked w14:val="0"/>
            <w14:checkedState w14:val="2612" w14:font="MS Gothic"/>
            <w14:uncheckedState w14:val="2610" w14:font="MS Gothic"/>
          </w14:checkbox>
        </w:sdtPr>
        <w:sdtContent>
          <w:r w:rsidR="00CA0968" w:rsidRPr="00394030">
            <w:rPr>
              <w:rFonts w:ascii="Segoe UI Symbol" w:eastAsia="MS Gothic" w:hAnsi="Segoe UI Symbol" w:cs="Segoe UI Symbol"/>
            </w:rPr>
            <w:t>☐</w:t>
          </w:r>
        </w:sdtContent>
      </w:sdt>
      <w:r w:rsidR="00CA0968" w:rsidRPr="00394030">
        <w:rPr>
          <w:rFonts w:asciiTheme="majorHAnsi" w:hAnsiTheme="majorHAnsi" w:cstheme="majorHAnsi"/>
        </w:rPr>
        <w:tab/>
        <w:t>My burn does not require a Smoke Management Plan. My smoke management tactics are:</w:t>
      </w:r>
    </w:p>
    <w:p w14:paraId="54CDD45E" w14:textId="7758F0B0" w:rsidR="00690EF1" w:rsidRPr="00394030" w:rsidRDefault="00690EF1" w:rsidP="00CA0968">
      <w:pPr>
        <w:spacing w:after="0" w:line="240" w:lineRule="auto"/>
        <w:rPr>
          <w:rFonts w:asciiTheme="majorHAnsi" w:hAnsiTheme="majorHAnsi" w:cstheme="majorHAnsi"/>
        </w:rPr>
      </w:pPr>
      <w:r w:rsidRPr="00394030">
        <w:rPr>
          <w:rFonts w:asciiTheme="majorHAnsi" w:hAnsiTheme="majorHAnsi" w:cstheme="majorHAnsi"/>
          <w:i/>
          <w:iCs/>
        </w:rPr>
        <w:t>List tactics to minimize smoke-related issues (i.e., if smoke will impact roads, note that signage and traffic control will be present; are ignition tactics that minimize smoke impacts being used (i.e., backing fire)?; which direction will wind be pushing smoke? Is it impacting vulnerable communities?).</w:t>
      </w:r>
    </w:p>
    <w:p w14:paraId="3AC4C8A9" w14:textId="792086CF" w:rsidR="00E24E4B" w:rsidRPr="00394030" w:rsidRDefault="00E24E4B" w:rsidP="00CA0968">
      <w:pPr>
        <w:spacing w:after="0" w:line="240" w:lineRule="auto"/>
        <w:rPr>
          <w:rFonts w:asciiTheme="majorHAnsi" w:hAnsiTheme="majorHAnsi" w:cstheme="majorHAnsi"/>
        </w:rPr>
      </w:pPr>
      <w:r w:rsidRPr="00394030">
        <w:rPr>
          <w:rFonts w:asciiTheme="majorHAnsi" w:hAnsiTheme="majorHAnsi" w:cstheme="maj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217C70" w14:textId="77777777" w:rsidR="00E24E4B" w:rsidRPr="00394030" w:rsidRDefault="00E24E4B" w:rsidP="00CA0968">
      <w:pPr>
        <w:spacing w:after="0" w:line="240" w:lineRule="auto"/>
        <w:rPr>
          <w:rFonts w:asciiTheme="majorHAnsi" w:hAnsiTheme="majorHAnsi" w:cstheme="majorHAnsi"/>
        </w:rPr>
      </w:pPr>
    </w:p>
    <w:p w14:paraId="34846E6A" w14:textId="68EA2DE5" w:rsidR="00E24E4B" w:rsidRPr="00394030" w:rsidRDefault="00E24E4B" w:rsidP="00CA0968">
      <w:pPr>
        <w:spacing w:after="0" w:line="240" w:lineRule="auto"/>
        <w:rPr>
          <w:rFonts w:asciiTheme="majorHAnsi" w:hAnsiTheme="majorHAnsi" w:cstheme="majorHAnsi"/>
          <w:i/>
          <w:iCs/>
        </w:rPr>
      </w:pPr>
    </w:p>
    <w:p w14:paraId="509EAFA7" w14:textId="336F6B63" w:rsidR="00CC4B24" w:rsidRPr="00394030" w:rsidRDefault="00CC4B24" w:rsidP="00526A7C">
      <w:pPr>
        <w:pStyle w:val="Heading1"/>
        <w:jc w:val="center"/>
      </w:pPr>
      <w:r w:rsidRPr="00394030">
        <w:t>5. CAL FIRE Burn Permit</w:t>
      </w:r>
    </w:p>
    <w:p w14:paraId="07192442" w14:textId="4347FB95" w:rsidR="00CC4B24" w:rsidRPr="00394030" w:rsidRDefault="003F5246" w:rsidP="003F5246">
      <w:pPr>
        <w:pStyle w:val="ListParagraph"/>
        <w:numPr>
          <w:ilvl w:val="0"/>
          <w:numId w:val="5"/>
        </w:numPr>
        <w:rPr>
          <w:rFonts w:asciiTheme="majorHAnsi" w:hAnsiTheme="majorHAnsi" w:cstheme="majorHAnsi"/>
        </w:rPr>
      </w:pPr>
      <w:r w:rsidRPr="00394030">
        <w:rPr>
          <w:rFonts w:asciiTheme="majorHAnsi" w:hAnsiTheme="majorHAnsi" w:cstheme="majorHAnsi"/>
        </w:rPr>
        <w:t xml:space="preserve">My burn </w:t>
      </w:r>
      <w:r w:rsidRPr="00394030">
        <w:rPr>
          <w:rFonts w:asciiTheme="majorHAnsi" w:hAnsiTheme="majorHAnsi" w:cstheme="majorHAnsi"/>
          <w:u w:val="single"/>
        </w:rPr>
        <w:t>does not</w:t>
      </w:r>
      <w:r w:rsidRPr="00394030">
        <w:rPr>
          <w:rFonts w:asciiTheme="majorHAnsi" w:hAnsiTheme="majorHAnsi" w:cstheme="majorHAnsi"/>
        </w:rPr>
        <w:t xml:space="preserve"> require a CAL FIRE burn permit based on </w:t>
      </w:r>
      <w:hyperlink r:id="rId14" w:history="1">
        <w:r w:rsidRPr="00A55086">
          <w:rPr>
            <w:rStyle w:val="Hyperlink"/>
            <w:rFonts w:asciiTheme="majorHAnsi" w:hAnsiTheme="majorHAnsi" w:cstheme="majorHAnsi"/>
          </w:rPr>
          <w:t xml:space="preserve">PRC </w:t>
        </w:r>
        <w:r w:rsidR="00047624" w:rsidRPr="00A55086">
          <w:rPr>
            <w:rStyle w:val="Hyperlink"/>
            <w:rFonts w:asciiTheme="majorHAnsi" w:hAnsiTheme="majorHAnsi" w:cstheme="majorHAnsi"/>
          </w:rPr>
          <w:t>4423</w:t>
        </w:r>
      </w:hyperlink>
    </w:p>
    <w:p w14:paraId="452CB68F" w14:textId="32DB3C33" w:rsidR="00047624" w:rsidRPr="00394030" w:rsidRDefault="00047624" w:rsidP="003F5246">
      <w:pPr>
        <w:pStyle w:val="ListParagraph"/>
        <w:numPr>
          <w:ilvl w:val="0"/>
          <w:numId w:val="5"/>
        </w:numPr>
        <w:rPr>
          <w:rFonts w:asciiTheme="majorHAnsi" w:hAnsiTheme="majorHAnsi" w:cstheme="majorHAnsi"/>
        </w:rPr>
      </w:pPr>
      <w:r w:rsidRPr="00394030">
        <w:rPr>
          <w:rFonts w:asciiTheme="majorHAnsi" w:hAnsiTheme="majorHAnsi" w:cstheme="majorHAnsi"/>
        </w:rPr>
        <w:t xml:space="preserve">I have obtained my CAL FIRE burn permit and the prescription in my burn plan reflects the </w:t>
      </w:r>
      <w:r w:rsidR="00D36C9D" w:rsidRPr="00394030">
        <w:rPr>
          <w:rFonts w:asciiTheme="majorHAnsi" w:hAnsiTheme="majorHAnsi" w:cstheme="majorHAnsi"/>
        </w:rPr>
        <w:t>prescription requirements of the permit.</w:t>
      </w:r>
    </w:p>
    <w:p w14:paraId="0644F124" w14:textId="54798BE4" w:rsidR="00D36C9D" w:rsidRPr="00394030" w:rsidRDefault="00D36C9D" w:rsidP="003F5246">
      <w:pPr>
        <w:pStyle w:val="ListParagraph"/>
        <w:numPr>
          <w:ilvl w:val="0"/>
          <w:numId w:val="5"/>
        </w:numPr>
        <w:rPr>
          <w:rFonts w:asciiTheme="majorHAnsi" w:hAnsiTheme="majorHAnsi" w:cstheme="majorHAnsi"/>
        </w:rPr>
      </w:pPr>
      <w:r w:rsidRPr="00394030">
        <w:rPr>
          <w:rFonts w:asciiTheme="majorHAnsi" w:hAnsiTheme="majorHAnsi" w:cstheme="majorHAnsi"/>
        </w:rPr>
        <w:t xml:space="preserve">I need a CAL FIRE burn </w:t>
      </w:r>
      <w:r w:rsidR="009B3E3A" w:rsidRPr="00394030">
        <w:rPr>
          <w:rFonts w:asciiTheme="majorHAnsi" w:hAnsiTheme="majorHAnsi" w:cstheme="majorHAnsi"/>
        </w:rPr>
        <w:t>permit but</w:t>
      </w:r>
      <w:r w:rsidRPr="00394030">
        <w:rPr>
          <w:rFonts w:asciiTheme="majorHAnsi" w:hAnsiTheme="majorHAnsi" w:cstheme="majorHAnsi"/>
        </w:rPr>
        <w:t xml:space="preserve"> have not obtained one yet.</w:t>
      </w:r>
    </w:p>
    <w:p w14:paraId="105FA4D4" w14:textId="0D6866EC" w:rsidR="009D72B1" w:rsidRDefault="00D36C9D" w:rsidP="004A49F5">
      <w:pPr>
        <w:pStyle w:val="ListParagraph"/>
        <w:numPr>
          <w:ilvl w:val="1"/>
          <w:numId w:val="5"/>
        </w:numPr>
        <w:rPr>
          <w:rFonts w:asciiTheme="majorHAnsi" w:hAnsiTheme="majorHAnsi" w:cstheme="majorHAnsi"/>
        </w:rPr>
      </w:pPr>
      <w:r w:rsidRPr="00394030">
        <w:rPr>
          <w:rFonts w:asciiTheme="majorHAnsi" w:hAnsiTheme="majorHAnsi" w:cstheme="majorHAnsi"/>
          <w:b/>
          <w:bCs/>
        </w:rPr>
        <w:t>DO NOT BURN.</w:t>
      </w:r>
      <w:r w:rsidRPr="00394030">
        <w:rPr>
          <w:rFonts w:asciiTheme="majorHAnsi" w:hAnsiTheme="majorHAnsi" w:cstheme="majorHAnsi"/>
        </w:rPr>
        <w:t xml:space="preserve"> Contact your local CAL FIRE unit </w:t>
      </w:r>
      <w:r w:rsidR="00640A3E" w:rsidRPr="00394030">
        <w:rPr>
          <w:rFonts w:asciiTheme="majorHAnsi" w:hAnsiTheme="majorHAnsi" w:cstheme="majorHAnsi"/>
        </w:rPr>
        <w:t>to obtain a permit.</w:t>
      </w:r>
    </w:p>
    <w:p w14:paraId="7ADCC95D" w14:textId="418902E1" w:rsidR="00595621" w:rsidRPr="00595621" w:rsidRDefault="00595621" w:rsidP="00595621">
      <w:pPr>
        <w:rPr>
          <w:rFonts w:asciiTheme="majorHAnsi" w:hAnsiTheme="majorHAnsi" w:cstheme="majorHAnsi"/>
          <w:i/>
          <w:iCs/>
        </w:rPr>
      </w:pPr>
      <w:r>
        <w:rPr>
          <w:rFonts w:asciiTheme="majorHAnsi" w:hAnsiTheme="majorHAnsi" w:cstheme="majorHAnsi"/>
          <w:i/>
          <w:iCs/>
        </w:rPr>
        <w:t xml:space="preserve">A Cheat Sheet of relevant CA Public Resources Codes and Health &amp; Safety Codes for prescribed burning are outlined in </w:t>
      </w:r>
      <w:hyperlink w:anchor="_Appendix_2:_Cheat" w:history="1">
        <w:r w:rsidRPr="00595621">
          <w:rPr>
            <w:rStyle w:val="Hyperlink"/>
            <w:rFonts w:asciiTheme="majorHAnsi" w:hAnsiTheme="majorHAnsi" w:cstheme="majorHAnsi"/>
            <w:i/>
            <w:iCs/>
          </w:rPr>
          <w:t>Appendix 2</w:t>
        </w:r>
      </w:hyperlink>
      <w:r>
        <w:rPr>
          <w:rFonts w:asciiTheme="majorHAnsi" w:hAnsiTheme="majorHAnsi" w:cstheme="majorHAnsi"/>
          <w:i/>
          <w:iCs/>
        </w:rPr>
        <w:t>.</w:t>
      </w:r>
    </w:p>
    <w:p w14:paraId="4F5DBFE7" w14:textId="5B6A1294" w:rsidR="00CC4B24" w:rsidRPr="00394030" w:rsidRDefault="00C27E04" w:rsidP="00526A7C">
      <w:pPr>
        <w:pStyle w:val="Heading1"/>
        <w:jc w:val="center"/>
      </w:pPr>
      <w:r>
        <w:t>6</w:t>
      </w:r>
      <w:r w:rsidR="00EB7B7A" w:rsidRPr="00394030">
        <w:t xml:space="preserve">. </w:t>
      </w:r>
      <w:r w:rsidR="00B336C1" w:rsidRPr="00394030">
        <w:t>Ignition</w:t>
      </w:r>
      <w:r w:rsidR="008B217B">
        <w:t xml:space="preserve"> and Holding</w:t>
      </w:r>
      <w:r w:rsidR="00B336C1" w:rsidRPr="00394030">
        <w:t xml:space="preserve"> Plan</w:t>
      </w:r>
      <w:r w:rsidR="008B217B">
        <w:t>s</w:t>
      </w:r>
    </w:p>
    <w:p w14:paraId="53A8C032" w14:textId="648E1A67" w:rsidR="00B336C1" w:rsidRPr="00394030" w:rsidRDefault="00D71142">
      <w:pPr>
        <w:rPr>
          <w:rFonts w:asciiTheme="majorHAnsi" w:hAnsiTheme="majorHAnsi" w:cstheme="majorHAnsi"/>
          <w:i/>
          <w:iCs/>
        </w:rPr>
      </w:pPr>
      <w:r w:rsidRPr="00394030">
        <w:rPr>
          <w:rFonts w:asciiTheme="majorHAnsi" w:hAnsiTheme="majorHAnsi" w:cstheme="majorHAnsi"/>
          <w:bCs/>
          <w:i/>
          <w:iCs/>
        </w:rPr>
        <w:t xml:space="preserve">Note: </w:t>
      </w:r>
      <w:r w:rsidR="004A49F5">
        <w:rPr>
          <w:rFonts w:asciiTheme="majorHAnsi" w:hAnsiTheme="majorHAnsi" w:cstheme="majorHAnsi"/>
          <w:bCs/>
          <w:i/>
          <w:iCs/>
        </w:rPr>
        <w:t xml:space="preserve">Landowner/Burn Boss must complete a Go/No Go checklist prior to igniting a test fire. </w:t>
      </w:r>
      <w:r w:rsidR="00C80FC6">
        <w:rPr>
          <w:rFonts w:asciiTheme="majorHAnsi" w:hAnsiTheme="majorHAnsi" w:cstheme="majorHAnsi"/>
          <w:bCs/>
          <w:i/>
          <w:iCs/>
        </w:rPr>
        <w:t xml:space="preserve">A Go/No Go Checklist is included in </w:t>
      </w:r>
      <w:hyperlink w:anchor="_Appendix_3:_Go/No" w:history="1">
        <w:r w:rsidR="00C80FC6" w:rsidRPr="007D27BD">
          <w:rPr>
            <w:rStyle w:val="Hyperlink"/>
            <w:rFonts w:asciiTheme="majorHAnsi" w:hAnsiTheme="majorHAnsi" w:cstheme="majorHAnsi"/>
            <w:bCs/>
            <w:i/>
            <w:iCs/>
          </w:rPr>
          <w:t xml:space="preserve">Appendix </w:t>
        </w:r>
        <w:r w:rsidR="00595621" w:rsidRPr="007D27BD">
          <w:rPr>
            <w:rStyle w:val="Hyperlink"/>
            <w:rFonts w:asciiTheme="majorHAnsi" w:hAnsiTheme="majorHAnsi" w:cstheme="majorHAnsi"/>
            <w:bCs/>
            <w:i/>
            <w:iCs/>
          </w:rPr>
          <w:t>3</w:t>
        </w:r>
      </w:hyperlink>
      <w:r w:rsidR="00595621">
        <w:rPr>
          <w:rFonts w:asciiTheme="majorHAnsi" w:hAnsiTheme="majorHAnsi" w:cstheme="majorHAnsi"/>
          <w:bCs/>
          <w:i/>
          <w:iCs/>
        </w:rPr>
        <w:t xml:space="preserve">. </w:t>
      </w:r>
      <w:r w:rsidR="004A49F5">
        <w:rPr>
          <w:rFonts w:asciiTheme="majorHAnsi" w:hAnsiTheme="majorHAnsi" w:cstheme="majorHAnsi"/>
          <w:bCs/>
          <w:i/>
          <w:iCs/>
        </w:rPr>
        <w:t xml:space="preserve">The </w:t>
      </w:r>
      <w:r w:rsidRPr="00394030">
        <w:rPr>
          <w:rFonts w:asciiTheme="majorHAnsi" w:hAnsiTheme="majorHAnsi" w:cstheme="majorHAnsi"/>
          <w:bCs/>
          <w:i/>
          <w:iCs/>
        </w:rPr>
        <w:t>t</w:t>
      </w:r>
      <w:r w:rsidR="00B336C1" w:rsidRPr="00394030">
        <w:rPr>
          <w:rFonts w:asciiTheme="majorHAnsi" w:hAnsiTheme="majorHAnsi" w:cstheme="majorHAnsi"/>
          <w:bCs/>
          <w:i/>
          <w:iCs/>
        </w:rPr>
        <w:t xml:space="preserve">est fire </w:t>
      </w:r>
      <w:r w:rsidR="00111EF1" w:rsidRPr="00394030">
        <w:rPr>
          <w:rFonts w:asciiTheme="majorHAnsi" w:hAnsiTheme="majorHAnsi" w:cstheme="majorHAnsi"/>
          <w:bCs/>
          <w:i/>
          <w:iCs/>
        </w:rPr>
        <w:t xml:space="preserve">will be conducted in </w:t>
      </w:r>
      <w:r w:rsidR="005D730D" w:rsidRPr="00394030">
        <w:rPr>
          <w:rFonts w:asciiTheme="majorHAnsi" w:hAnsiTheme="majorHAnsi" w:cstheme="majorHAnsi"/>
          <w:bCs/>
          <w:i/>
          <w:iCs/>
        </w:rPr>
        <w:t xml:space="preserve">a </w:t>
      </w:r>
      <w:r w:rsidR="00111EF1" w:rsidRPr="00394030">
        <w:rPr>
          <w:rFonts w:asciiTheme="majorHAnsi" w:hAnsiTheme="majorHAnsi" w:cstheme="majorHAnsi"/>
          <w:bCs/>
          <w:i/>
          <w:iCs/>
        </w:rPr>
        <w:t xml:space="preserve">location </w:t>
      </w:r>
      <w:r w:rsidR="005D730D" w:rsidRPr="00394030">
        <w:rPr>
          <w:rFonts w:asciiTheme="majorHAnsi" w:hAnsiTheme="majorHAnsi" w:cstheme="majorHAnsi"/>
          <w:bCs/>
          <w:i/>
          <w:iCs/>
        </w:rPr>
        <w:t xml:space="preserve">that is </w:t>
      </w:r>
      <w:r w:rsidR="00111EF1" w:rsidRPr="00394030">
        <w:rPr>
          <w:rFonts w:asciiTheme="majorHAnsi" w:hAnsiTheme="majorHAnsi" w:cstheme="majorHAnsi"/>
          <w:bCs/>
          <w:i/>
          <w:iCs/>
        </w:rPr>
        <w:t xml:space="preserve">representative of </w:t>
      </w:r>
      <w:r w:rsidR="005D730D" w:rsidRPr="00394030">
        <w:rPr>
          <w:rFonts w:asciiTheme="majorHAnsi" w:hAnsiTheme="majorHAnsi" w:cstheme="majorHAnsi"/>
          <w:bCs/>
          <w:i/>
          <w:iCs/>
        </w:rPr>
        <w:t xml:space="preserve">the </w:t>
      </w:r>
      <w:r w:rsidR="00111EF1" w:rsidRPr="00394030">
        <w:rPr>
          <w:rFonts w:asciiTheme="majorHAnsi" w:hAnsiTheme="majorHAnsi" w:cstheme="majorHAnsi"/>
          <w:bCs/>
          <w:i/>
          <w:iCs/>
        </w:rPr>
        <w:t xml:space="preserve">burn unit. Location to be determined on </w:t>
      </w:r>
      <w:r w:rsidR="005D730D" w:rsidRPr="00394030">
        <w:rPr>
          <w:rFonts w:asciiTheme="majorHAnsi" w:hAnsiTheme="majorHAnsi" w:cstheme="majorHAnsi"/>
          <w:bCs/>
          <w:i/>
          <w:iCs/>
        </w:rPr>
        <w:t xml:space="preserve">the </w:t>
      </w:r>
      <w:r w:rsidR="00111EF1" w:rsidRPr="00394030">
        <w:rPr>
          <w:rFonts w:asciiTheme="majorHAnsi" w:hAnsiTheme="majorHAnsi" w:cstheme="majorHAnsi"/>
          <w:bCs/>
          <w:i/>
          <w:iCs/>
        </w:rPr>
        <w:t xml:space="preserve">day of burn based on environmental conditions. </w:t>
      </w:r>
      <w:r w:rsidR="00B336C1" w:rsidRPr="00394030">
        <w:rPr>
          <w:rFonts w:asciiTheme="majorHAnsi" w:hAnsiTheme="majorHAnsi" w:cstheme="majorHAnsi"/>
        </w:rPr>
        <w:tab/>
      </w:r>
    </w:p>
    <w:p w14:paraId="5C2EA51B" w14:textId="48E87505" w:rsidR="00EA544F" w:rsidRDefault="00B336C1" w:rsidP="00B336C1">
      <w:pPr>
        <w:rPr>
          <w:rFonts w:asciiTheme="majorHAnsi" w:hAnsiTheme="majorHAnsi" w:cstheme="majorHAnsi"/>
          <w:i/>
          <w:iCs/>
        </w:rPr>
      </w:pPr>
      <w:r w:rsidRPr="00394030">
        <w:rPr>
          <w:rFonts w:asciiTheme="majorHAnsi" w:hAnsiTheme="majorHAnsi" w:cstheme="majorHAnsi"/>
          <w:i/>
          <w:iCs/>
          <w:noProof/>
        </w:rPr>
        <w:lastRenderedPageBreak/>
        <mc:AlternateContent>
          <mc:Choice Requires="wps">
            <w:drawing>
              <wp:anchor distT="45720" distB="45720" distL="114300" distR="114300" simplePos="0" relativeHeight="251670528" behindDoc="0" locked="0" layoutInCell="1" allowOverlap="1" wp14:anchorId="4335B8E6" wp14:editId="500CBF17">
                <wp:simplePos x="0" y="0"/>
                <wp:positionH relativeFrom="margin">
                  <wp:align>left</wp:align>
                </wp:positionH>
                <wp:positionV relativeFrom="paragraph">
                  <wp:posOffset>234950</wp:posOffset>
                </wp:positionV>
                <wp:extent cx="6086475" cy="1739900"/>
                <wp:effectExtent l="0" t="0" r="28575"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740089"/>
                        </a:xfrm>
                        <a:prstGeom prst="rect">
                          <a:avLst/>
                        </a:prstGeom>
                        <a:solidFill>
                          <a:srgbClr val="FFFFFF"/>
                        </a:solidFill>
                        <a:ln w="9525">
                          <a:solidFill>
                            <a:srgbClr val="000000"/>
                          </a:solidFill>
                          <a:miter lim="800000"/>
                          <a:headEnd/>
                          <a:tailEnd/>
                        </a:ln>
                      </wps:spPr>
                      <wps:txbx>
                        <w:txbxContent>
                          <w:p w14:paraId="04F1C0F7" w14:textId="77777777" w:rsidR="00486E59" w:rsidRPr="008B217B" w:rsidRDefault="00486E59" w:rsidP="00D9177C">
                            <w:pPr>
                              <w:pStyle w:val="ListParagraph"/>
                              <w:numPr>
                                <w:ilvl w:val="0"/>
                                <w:numId w:val="9"/>
                              </w:numPr>
                              <w:rPr>
                                <w:rFonts w:asciiTheme="majorHAnsi" w:hAnsiTheme="majorHAnsi" w:cstheme="majorHAnsi"/>
                                <w:i/>
                                <w:iCs/>
                              </w:rPr>
                            </w:pPr>
                            <w:r w:rsidRPr="008B217B">
                              <w:rPr>
                                <w:rFonts w:asciiTheme="majorHAnsi" w:hAnsiTheme="majorHAnsi" w:cstheme="majorHAnsi"/>
                                <w:i/>
                                <w:iCs/>
                              </w:rPr>
                              <w:t>Firing plan (describe sequence, patterns, techniques, and devices)</w:t>
                            </w:r>
                          </w:p>
                          <w:p w14:paraId="540EB925" w14:textId="77777777" w:rsidR="008B217B" w:rsidRPr="008B217B" w:rsidRDefault="00486E59" w:rsidP="00D9177C">
                            <w:pPr>
                              <w:pStyle w:val="ListParagraph"/>
                              <w:numPr>
                                <w:ilvl w:val="0"/>
                                <w:numId w:val="9"/>
                              </w:numPr>
                              <w:rPr>
                                <w:rFonts w:asciiTheme="majorHAnsi" w:hAnsiTheme="majorHAnsi" w:cstheme="majorHAnsi"/>
                                <w:i/>
                                <w:iCs/>
                              </w:rPr>
                            </w:pPr>
                            <w:r w:rsidRPr="008B217B">
                              <w:rPr>
                                <w:rFonts w:asciiTheme="majorHAnsi" w:hAnsiTheme="majorHAnsi" w:cstheme="majorHAnsi"/>
                                <w:i/>
                                <w:iCs/>
                              </w:rPr>
                              <w:t>Holding plan (describe total number and type of resources needed to implement burn safely including personnel</w:t>
                            </w:r>
                            <w:r w:rsidR="008B217B" w:rsidRPr="008B217B">
                              <w:rPr>
                                <w:rFonts w:asciiTheme="majorHAnsi" w:hAnsiTheme="majorHAnsi" w:cstheme="majorHAnsi"/>
                                <w:i/>
                                <w:iCs/>
                              </w:rPr>
                              <w:t>)</w:t>
                            </w:r>
                          </w:p>
                          <w:p w14:paraId="6A1C3B8D" w14:textId="34A16DA5" w:rsidR="00A828EB" w:rsidRPr="00EA544F" w:rsidRDefault="008B217B" w:rsidP="00EA544F">
                            <w:pPr>
                              <w:pStyle w:val="ListParagraph"/>
                              <w:numPr>
                                <w:ilvl w:val="0"/>
                                <w:numId w:val="9"/>
                              </w:numPr>
                              <w:rPr>
                                <w:rFonts w:asciiTheme="majorHAnsi" w:hAnsiTheme="majorHAnsi" w:cstheme="majorHAnsi"/>
                                <w:i/>
                                <w:iCs/>
                              </w:rPr>
                            </w:pPr>
                            <w:r w:rsidRPr="008B217B">
                              <w:rPr>
                                <w:rFonts w:asciiTheme="majorHAnsi" w:hAnsiTheme="majorHAnsi" w:cstheme="majorHAnsi"/>
                                <w:i/>
                                <w:iCs/>
                              </w:rPr>
                              <w:t>Plan for onsite weather ops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35B8E6" id="_x0000_s1028" type="#_x0000_t202" style="position:absolute;margin-left:0;margin-top:18.5pt;width:479.25pt;height:137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">
                <v:textbox>
                  <w:txbxContent>
                    <w:p w14:paraId="04F1C0F7" w14:textId="77777777" w:rsidR="00486E59" w:rsidRPr="008B217B" w:rsidRDefault="00486E59" w:rsidP="00D9177C">
                      <w:pPr>
                        <w:pStyle w:val="ListParagraph"/>
                        <w:numPr>
                          <w:ilvl w:val="0"/>
                          <w:numId w:val="9"/>
                        </w:numPr>
                        <w:rPr>
                          <w:rFonts w:asciiTheme="majorHAnsi" w:hAnsiTheme="majorHAnsi" w:cstheme="majorHAnsi"/>
                          <w:i/>
                          <w:iCs/>
                        </w:rPr>
                      </w:pPr>
                      <w:r w:rsidRPr="008B217B">
                        <w:rPr>
                          <w:rFonts w:asciiTheme="majorHAnsi" w:hAnsiTheme="majorHAnsi" w:cstheme="majorHAnsi"/>
                          <w:i/>
                          <w:iCs/>
                        </w:rPr>
                        <w:t>Firing plan (describe sequence, patterns, techniques, and devices)</w:t>
                      </w:r>
                    </w:p>
                    <w:p w14:paraId="540EB925" w14:textId="77777777" w:rsidR="008B217B" w:rsidRPr="008B217B" w:rsidRDefault="00486E59" w:rsidP="00D9177C">
                      <w:pPr>
                        <w:pStyle w:val="ListParagraph"/>
                        <w:numPr>
                          <w:ilvl w:val="0"/>
                          <w:numId w:val="9"/>
                        </w:numPr>
                        <w:rPr>
                          <w:rFonts w:asciiTheme="majorHAnsi" w:hAnsiTheme="majorHAnsi" w:cstheme="majorHAnsi"/>
                          <w:i/>
                          <w:iCs/>
                        </w:rPr>
                      </w:pPr>
                      <w:r w:rsidRPr="008B217B">
                        <w:rPr>
                          <w:rFonts w:asciiTheme="majorHAnsi" w:hAnsiTheme="majorHAnsi" w:cstheme="majorHAnsi"/>
                          <w:i/>
                          <w:iCs/>
                        </w:rPr>
                        <w:t>Holding plan (describe total number and type of resources needed to implement burn safely including personnel</w:t>
                      </w:r>
                      <w:r w:rsidR="008B217B" w:rsidRPr="008B217B">
                        <w:rPr>
                          <w:rFonts w:asciiTheme="majorHAnsi" w:hAnsiTheme="majorHAnsi" w:cstheme="majorHAnsi"/>
                          <w:i/>
                          <w:iCs/>
                        </w:rPr>
                        <w:t>)</w:t>
                      </w:r>
                    </w:p>
                    <w:p w14:paraId="6A1C3B8D" w14:textId="34A16DA5" w:rsidR="00A828EB" w:rsidRPr="00EA544F" w:rsidRDefault="008B217B" w:rsidP="00EA544F">
                      <w:pPr>
                        <w:pStyle w:val="ListParagraph"/>
                        <w:numPr>
                          <w:ilvl w:val="0"/>
                          <w:numId w:val="9"/>
                        </w:numPr>
                        <w:rPr>
                          <w:rFonts w:asciiTheme="majorHAnsi" w:hAnsiTheme="majorHAnsi" w:cstheme="majorHAnsi"/>
                          <w:i/>
                          <w:iCs/>
                        </w:rPr>
                      </w:pPr>
                      <w:r w:rsidRPr="008B217B">
                        <w:rPr>
                          <w:rFonts w:asciiTheme="majorHAnsi" w:hAnsiTheme="majorHAnsi" w:cstheme="majorHAnsi"/>
                          <w:i/>
                          <w:iCs/>
                        </w:rPr>
                        <w:t>Plan for onsite weather ops</w:t>
                      </w:r>
                    </w:p>
                  </w:txbxContent>
                </v:textbox>
                <w10:wrap type="square" anchorx="margin"/>
              </v:shape>
            </w:pict>
          </mc:Fallback>
        </mc:AlternateContent>
      </w:r>
      <w:r w:rsidRPr="00394030">
        <w:rPr>
          <w:rFonts w:asciiTheme="majorHAnsi" w:hAnsiTheme="majorHAnsi" w:cstheme="majorHAnsi"/>
          <w:b/>
          <w:bCs/>
          <w:i/>
          <w:iCs/>
        </w:rPr>
        <w:t xml:space="preserve">Firing </w:t>
      </w:r>
      <w:r w:rsidR="00486E59">
        <w:rPr>
          <w:rFonts w:asciiTheme="majorHAnsi" w:hAnsiTheme="majorHAnsi" w:cstheme="majorHAnsi"/>
          <w:b/>
          <w:bCs/>
          <w:i/>
          <w:iCs/>
        </w:rPr>
        <w:t xml:space="preserve">and holding </w:t>
      </w:r>
      <w:r w:rsidRPr="00394030">
        <w:rPr>
          <w:rFonts w:asciiTheme="majorHAnsi" w:hAnsiTheme="majorHAnsi" w:cstheme="majorHAnsi"/>
          <w:b/>
          <w:bCs/>
          <w:i/>
          <w:iCs/>
        </w:rPr>
        <w:t>plan</w:t>
      </w:r>
      <w:r w:rsidR="00486E59">
        <w:rPr>
          <w:rFonts w:asciiTheme="majorHAnsi" w:hAnsiTheme="majorHAnsi" w:cstheme="majorHAnsi"/>
          <w:b/>
          <w:bCs/>
          <w:i/>
          <w:iCs/>
        </w:rPr>
        <w:t>s</w:t>
      </w:r>
    </w:p>
    <w:p w14:paraId="19CE866F" w14:textId="77777777" w:rsidR="00F916A8" w:rsidRPr="00F916A8" w:rsidRDefault="00F916A8" w:rsidP="00B336C1">
      <w:pPr>
        <w:rPr>
          <w:rFonts w:asciiTheme="majorHAnsi" w:hAnsiTheme="majorHAnsi" w:cstheme="majorHAnsi"/>
          <w:i/>
          <w:iCs/>
        </w:rPr>
      </w:pPr>
    </w:p>
    <w:p w14:paraId="1B869979" w14:textId="1B9E0A23" w:rsidR="00EA544F" w:rsidRPr="00EA544F" w:rsidRDefault="00565B0B" w:rsidP="00EA544F">
      <w:pPr>
        <w:rPr>
          <w:rFonts w:asciiTheme="majorHAnsi" w:hAnsiTheme="majorHAnsi" w:cstheme="majorHAnsi"/>
          <w:b/>
          <w:bCs/>
          <w:i/>
          <w:iCs/>
        </w:rPr>
      </w:pPr>
      <w:r w:rsidRPr="00394030">
        <w:rPr>
          <w:rFonts w:asciiTheme="majorHAnsi" w:hAnsiTheme="majorHAnsi" w:cstheme="majorHAnsi"/>
          <w:i/>
          <w:iCs/>
          <w:noProof/>
        </w:rPr>
        <mc:AlternateContent>
          <mc:Choice Requires="wps">
            <w:drawing>
              <wp:anchor distT="45720" distB="45720" distL="114300" distR="114300" simplePos="0" relativeHeight="251678720" behindDoc="0" locked="0" layoutInCell="1" allowOverlap="1" wp14:anchorId="0B1A32D3" wp14:editId="183D1F2A">
                <wp:simplePos x="0" y="0"/>
                <wp:positionH relativeFrom="margin">
                  <wp:posOffset>40640</wp:posOffset>
                </wp:positionH>
                <wp:positionV relativeFrom="paragraph">
                  <wp:posOffset>285219</wp:posOffset>
                </wp:positionV>
                <wp:extent cx="6086475" cy="1350645"/>
                <wp:effectExtent l="0" t="0" r="28575" b="2095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350645"/>
                        </a:xfrm>
                        <a:prstGeom prst="rect">
                          <a:avLst/>
                        </a:prstGeom>
                        <a:solidFill>
                          <a:srgbClr val="FFFFFF"/>
                        </a:solidFill>
                        <a:ln w="9525">
                          <a:solidFill>
                            <a:srgbClr val="000000"/>
                          </a:solidFill>
                          <a:miter lim="800000"/>
                          <a:headEnd/>
                          <a:tailEnd/>
                        </a:ln>
                      </wps:spPr>
                      <wps:txbx>
                        <w:txbxContent>
                          <w:p w14:paraId="45F1F9AD" w14:textId="77777777" w:rsidR="00EC6102" w:rsidRDefault="00EC6102" w:rsidP="002D6410">
                            <w:pPr>
                              <w:pStyle w:val="ListParagraph"/>
                              <w:numPr>
                                <w:ilvl w:val="0"/>
                                <w:numId w:val="9"/>
                              </w:numPr>
                              <w:rPr>
                                <w:rFonts w:asciiTheme="majorHAnsi" w:hAnsiTheme="majorHAnsi" w:cstheme="majorHAnsi"/>
                                <w:i/>
                                <w:iCs/>
                              </w:rPr>
                            </w:pPr>
                            <w:r>
                              <w:rPr>
                                <w:rFonts w:asciiTheme="majorHAnsi" w:hAnsiTheme="majorHAnsi" w:cstheme="majorHAnsi"/>
                                <w:i/>
                                <w:iCs/>
                              </w:rPr>
                              <w:t>Examples:</w:t>
                            </w:r>
                          </w:p>
                          <w:p w14:paraId="58EAFB5F" w14:textId="5439BC19" w:rsidR="002D6410" w:rsidRDefault="002D6410" w:rsidP="00EC6102">
                            <w:pPr>
                              <w:pStyle w:val="ListParagraph"/>
                              <w:numPr>
                                <w:ilvl w:val="1"/>
                                <w:numId w:val="9"/>
                              </w:numPr>
                              <w:rPr>
                                <w:rFonts w:asciiTheme="majorHAnsi" w:hAnsiTheme="majorHAnsi" w:cstheme="majorHAnsi"/>
                                <w:i/>
                                <w:iCs/>
                              </w:rPr>
                            </w:pPr>
                            <w:r w:rsidRPr="008B217B">
                              <w:rPr>
                                <w:rFonts w:asciiTheme="majorHAnsi" w:hAnsiTheme="majorHAnsi" w:cstheme="majorHAnsi"/>
                                <w:i/>
                                <w:iCs/>
                              </w:rPr>
                              <w:t>Describe personnel and roles of personnel</w:t>
                            </w:r>
                            <w:r>
                              <w:rPr>
                                <w:rFonts w:asciiTheme="majorHAnsi" w:hAnsiTheme="majorHAnsi" w:cstheme="majorHAnsi"/>
                                <w:i/>
                                <w:iCs/>
                              </w:rPr>
                              <w:t>- TBD</w:t>
                            </w:r>
                            <w:r w:rsidRPr="008B217B">
                              <w:rPr>
                                <w:rFonts w:asciiTheme="majorHAnsi" w:hAnsiTheme="majorHAnsi" w:cstheme="majorHAnsi"/>
                                <w:i/>
                                <w:iCs/>
                              </w:rPr>
                              <w:t xml:space="preserve"> on day of burn by </w:t>
                            </w:r>
                            <w:r w:rsidR="00EC6102">
                              <w:rPr>
                                <w:rFonts w:asciiTheme="majorHAnsi" w:hAnsiTheme="majorHAnsi" w:cstheme="majorHAnsi"/>
                                <w:i/>
                                <w:iCs/>
                              </w:rPr>
                              <w:t>landowner</w:t>
                            </w:r>
                            <w:r w:rsidRPr="008B217B">
                              <w:rPr>
                                <w:rFonts w:asciiTheme="majorHAnsi" w:hAnsiTheme="majorHAnsi" w:cstheme="majorHAnsi"/>
                                <w:i/>
                                <w:iCs/>
                              </w:rPr>
                              <w:t>/Burn Boss</w:t>
                            </w:r>
                          </w:p>
                          <w:p w14:paraId="33F19B08" w14:textId="09E4E209" w:rsidR="002D6410" w:rsidRPr="00A828EB" w:rsidRDefault="002D6410" w:rsidP="00EC6102">
                            <w:pPr>
                              <w:pStyle w:val="ListParagraph"/>
                              <w:numPr>
                                <w:ilvl w:val="1"/>
                                <w:numId w:val="9"/>
                              </w:numPr>
                              <w:rPr>
                                <w:rFonts w:asciiTheme="majorHAnsi" w:hAnsiTheme="majorHAnsi" w:cstheme="majorHAnsi"/>
                                <w:i/>
                                <w:iCs/>
                              </w:rPr>
                            </w:pPr>
                            <w:r>
                              <w:rPr>
                                <w:rFonts w:asciiTheme="majorHAnsi" w:hAnsiTheme="majorHAnsi" w:cstheme="majorHAnsi"/>
                                <w:i/>
                                <w:iCs/>
                              </w:rPr>
                              <w:t>List equipment available</w:t>
                            </w:r>
                            <w:r w:rsidR="00033990">
                              <w:rPr>
                                <w:rFonts w:asciiTheme="majorHAnsi" w:hAnsiTheme="majorHAnsi" w:cstheme="majorHAnsi"/>
                                <w:i/>
                                <w:iCs/>
                              </w:rPr>
                              <w:t xml:space="preserve"> and mark gear cache on map</w:t>
                            </w:r>
                            <w:r>
                              <w:rPr>
                                <w:rFonts w:asciiTheme="majorHAnsi" w:hAnsiTheme="majorHAnsi" w:cstheme="majorHAnsi"/>
                                <w:i/>
                                <w:iCs/>
                              </w:rPr>
                              <w:t xml:space="preserve"> (i.e., hand tools, </w:t>
                            </w:r>
                            <w:r w:rsidR="001B1A46">
                              <w:rPr>
                                <w:rFonts w:asciiTheme="majorHAnsi" w:hAnsiTheme="majorHAnsi" w:cstheme="majorHAnsi"/>
                                <w:i/>
                                <w:iCs/>
                              </w:rPr>
                              <w:t>water access, suppression equipment,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A32D3" id="_x0000_s1029" type="#_x0000_t202" style="position:absolute;margin-left:3.2pt;margin-top:22.45pt;width:479.25pt;height:106.3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">
                <v:textbox>
                  <w:txbxContent>
                    <w:p w14:paraId="45F1F9AD" w14:textId="77777777" w:rsidR="00EC6102" w:rsidRDefault="00EC6102" w:rsidP="002D6410">
                      <w:pPr>
                        <w:pStyle w:val="ListParagraph"/>
                        <w:numPr>
                          <w:ilvl w:val="0"/>
                          <w:numId w:val="9"/>
                        </w:numPr>
                        <w:rPr>
                          <w:rFonts w:asciiTheme="majorHAnsi" w:hAnsiTheme="majorHAnsi" w:cstheme="majorHAnsi"/>
                          <w:i/>
                          <w:iCs/>
                        </w:rPr>
                      </w:pPr>
                      <w:r>
                        <w:rPr>
                          <w:rFonts w:asciiTheme="majorHAnsi" w:hAnsiTheme="majorHAnsi" w:cstheme="majorHAnsi"/>
                          <w:i/>
                          <w:iCs/>
                        </w:rPr>
                        <w:t>Examples:</w:t>
                      </w:r>
                    </w:p>
                    <w:p w14:paraId="58EAFB5F" w14:textId="5439BC19" w:rsidR="002D6410" w:rsidRDefault="002D6410" w:rsidP="00EC6102">
                      <w:pPr>
                        <w:pStyle w:val="ListParagraph"/>
                        <w:numPr>
                          <w:ilvl w:val="1"/>
                          <w:numId w:val="9"/>
                        </w:numPr>
                        <w:rPr>
                          <w:rFonts w:asciiTheme="majorHAnsi" w:hAnsiTheme="majorHAnsi" w:cstheme="majorHAnsi"/>
                          <w:i/>
                          <w:iCs/>
                        </w:rPr>
                      </w:pPr>
                      <w:r w:rsidRPr="008B217B">
                        <w:rPr>
                          <w:rFonts w:asciiTheme="majorHAnsi" w:hAnsiTheme="majorHAnsi" w:cstheme="majorHAnsi"/>
                          <w:i/>
                          <w:iCs/>
                        </w:rPr>
                        <w:t>Describe personnel and roles of personnel</w:t>
                      </w:r>
                      <w:r>
                        <w:rPr>
                          <w:rFonts w:asciiTheme="majorHAnsi" w:hAnsiTheme="majorHAnsi" w:cstheme="majorHAnsi"/>
                          <w:i/>
                          <w:iCs/>
                        </w:rPr>
                        <w:t>- TBD</w:t>
                      </w:r>
                      <w:r w:rsidRPr="008B217B">
                        <w:rPr>
                          <w:rFonts w:asciiTheme="majorHAnsi" w:hAnsiTheme="majorHAnsi" w:cstheme="majorHAnsi"/>
                          <w:i/>
                          <w:iCs/>
                        </w:rPr>
                        <w:t xml:space="preserve"> on day of burn by </w:t>
                      </w:r>
                      <w:r w:rsidR="00EC6102">
                        <w:rPr>
                          <w:rFonts w:asciiTheme="majorHAnsi" w:hAnsiTheme="majorHAnsi" w:cstheme="majorHAnsi"/>
                          <w:i/>
                          <w:iCs/>
                        </w:rPr>
                        <w:t>landowner</w:t>
                      </w:r>
                      <w:r w:rsidRPr="008B217B">
                        <w:rPr>
                          <w:rFonts w:asciiTheme="majorHAnsi" w:hAnsiTheme="majorHAnsi" w:cstheme="majorHAnsi"/>
                          <w:i/>
                          <w:iCs/>
                        </w:rPr>
                        <w:t>/Burn Boss</w:t>
                      </w:r>
                    </w:p>
                    <w:p w14:paraId="33F19B08" w14:textId="09E4E209" w:rsidR="002D6410" w:rsidRPr="00A828EB" w:rsidRDefault="002D6410" w:rsidP="00EC6102">
                      <w:pPr>
                        <w:pStyle w:val="ListParagraph"/>
                        <w:numPr>
                          <w:ilvl w:val="1"/>
                          <w:numId w:val="9"/>
                        </w:numPr>
                        <w:rPr>
                          <w:rFonts w:asciiTheme="majorHAnsi" w:hAnsiTheme="majorHAnsi" w:cstheme="majorHAnsi"/>
                          <w:i/>
                          <w:iCs/>
                        </w:rPr>
                      </w:pPr>
                      <w:r>
                        <w:rPr>
                          <w:rFonts w:asciiTheme="majorHAnsi" w:hAnsiTheme="majorHAnsi" w:cstheme="majorHAnsi"/>
                          <w:i/>
                          <w:iCs/>
                        </w:rPr>
                        <w:t>List equipment available</w:t>
                      </w:r>
                      <w:r w:rsidR="00033990">
                        <w:rPr>
                          <w:rFonts w:asciiTheme="majorHAnsi" w:hAnsiTheme="majorHAnsi" w:cstheme="majorHAnsi"/>
                          <w:i/>
                          <w:iCs/>
                        </w:rPr>
                        <w:t xml:space="preserve"> and mark gear cache on map</w:t>
                      </w:r>
                      <w:r>
                        <w:rPr>
                          <w:rFonts w:asciiTheme="majorHAnsi" w:hAnsiTheme="majorHAnsi" w:cstheme="majorHAnsi"/>
                          <w:i/>
                          <w:iCs/>
                        </w:rPr>
                        <w:t xml:space="preserve"> (i.e., hand tools, </w:t>
                      </w:r>
                      <w:r w:rsidR="001B1A46">
                        <w:rPr>
                          <w:rFonts w:asciiTheme="majorHAnsi" w:hAnsiTheme="majorHAnsi" w:cstheme="majorHAnsi"/>
                          <w:i/>
                          <w:iCs/>
                        </w:rPr>
                        <w:t>water access, suppression equipment, etc.)</w:t>
                      </w:r>
                    </w:p>
                  </w:txbxContent>
                </v:textbox>
                <w10:wrap type="square" anchorx="margin"/>
              </v:shape>
            </w:pict>
          </mc:Fallback>
        </mc:AlternateContent>
      </w:r>
      <w:r w:rsidR="002D6410">
        <w:rPr>
          <w:rFonts w:asciiTheme="majorHAnsi" w:hAnsiTheme="majorHAnsi" w:cstheme="majorHAnsi"/>
          <w:b/>
          <w:bCs/>
          <w:i/>
          <w:iCs/>
        </w:rPr>
        <w:t>Resources</w:t>
      </w:r>
    </w:p>
    <w:p w14:paraId="4B39F3B3" w14:textId="4209EDCE" w:rsidR="00B52773" w:rsidRPr="00394030" w:rsidRDefault="00C27E04" w:rsidP="00526A7C">
      <w:pPr>
        <w:pStyle w:val="Heading1"/>
        <w:jc w:val="center"/>
      </w:pPr>
      <w:r>
        <w:t>7</w:t>
      </w:r>
      <w:r w:rsidR="00D71142" w:rsidRPr="00394030">
        <w:t xml:space="preserve">. </w:t>
      </w:r>
      <w:r w:rsidR="00B52773" w:rsidRPr="00394030">
        <w:t>Post-Burn Activities</w:t>
      </w:r>
    </w:p>
    <w:p w14:paraId="37C3FC5E" w14:textId="53391721" w:rsidR="001B1A46" w:rsidRPr="001B1A46" w:rsidRDefault="00E82496" w:rsidP="001B1A46">
      <w:pPr>
        <w:rPr>
          <w:rFonts w:asciiTheme="majorHAnsi" w:hAnsiTheme="majorHAnsi" w:cstheme="majorHAnsi"/>
        </w:rPr>
      </w:pPr>
      <w:r w:rsidRPr="00394030">
        <w:rPr>
          <w:rFonts w:asciiTheme="majorHAnsi" w:hAnsiTheme="majorHAnsi" w:cstheme="majorHAnsi"/>
          <w:b/>
          <w:bCs/>
          <w:i/>
          <w:iCs/>
          <w:noProof/>
        </w:rPr>
        <mc:AlternateContent>
          <mc:Choice Requires="wps">
            <w:drawing>
              <wp:anchor distT="45720" distB="45720" distL="114300" distR="114300" simplePos="0" relativeHeight="251672576" behindDoc="0" locked="0" layoutInCell="1" allowOverlap="1" wp14:anchorId="5081231E" wp14:editId="2521486B">
                <wp:simplePos x="0" y="0"/>
                <wp:positionH relativeFrom="margin">
                  <wp:posOffset>41275</wp:posOffset>
                </wp:positionH>
                <wp:positionV relativeFrom="paragraph">
                  <wp:posOffset>238125</wp:posOffset>
                </wp:positionV>
                <wp:extent cx="6086475" cy="1151890"/>
                <wp:effectExtent l="0" t="0" r="28575" b="101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151890"/>
                        </a:xfrm>
                        <a:prstGeom prst="rect">
                          <a:avLst/>
                        </a:prstGeom>
                        <a:solidFill>
                          <a:srgbClr val="FFFFFF"/>
                        </a:solidFill>
                        <a:ln w="9525">
                          <a:solidFill>
                            <a:srgbClr val="000000"/>
                          </a:solidFill>
                          <a:miter lim="800000"/>
                          <a:headEnd/>
                          <a:tailEnd/>
                        </a:ln>
                      </wps:spPr>
                      <wps:txbx>
                        <w:txbxContent>
                          <w:p w14:paraId="4AE201E9" w14:textId="77777777" w:rsidR="00EC6102" w:rsidRDefault="00EC6102" w:rsidP="000D6B1F">
                            <w:pPr>
                              <w:pStyle w:val="ListParagraph"/>
                              <w:numPr>
                                <w:ilvl w:val="0"/>
                                <w:numId w:val="10"/>
                              </w:numPr>
                              <w:rPr>
                                <w:rFonts w:asciiTheme="majorHAnsi" w:hAnsiTheme="majorHAnsi" w:cstheme="majorHAnsi"/>
                                <w:i/>
                                <w:iCs/>
                              </w:rPr>
                            </w:pPr>
                            <w:r>
                              <w:rPr>
                                <w:rFonts w:asciiTheme="majorHAnsi" w:hAnsiTheme="majorHAnsi" w:cstheme="majorHAnsi"/>
                                <w:i/>
                                <w:iCs/>
                              </w:rPr>
                              <w:t>Examples:</w:t>
                            </w:r>
                          </w:p>
                          <w:p w14:paraId="767053F4" w14:textId="37F4F183" w:rsidR="0022408B" w:rsidRPr="005261F0" w:rsidRDefault="000D6B1F" w:rsidP="00EC6102">
                            <w:pPr>
                              <w:pStyle w:val="ListParagraph"/>
                              <w:numPr>
                                <w:ilvl w:val="1"/>
                                <w:numId w:val="10"/>
                              </w:numPr>
                              <w:rPr>
                                <w:rFonts w:asciiTheme="majorHAnsi" w:hAnsiTheme="majorHAnsi" w:cstheme="majorHAnsi"/>
                                <w:i/>
                                <w:iCs/>
                              </w:rPr>
                            </w:pPr>
                            <w:r w:rsidRPr="005261F0">
                              <w:rPr>
                                <w:rFonts w:asciiTheme="majorHAnsi" w:hAnsiTheme="majorHAnsi" w:cstheme="majorHAnsi"/>
                                <w:i/>
                                <w:iCs/>
                              </w:rPr>
                              <w:t>Patrol area for hotspots and extinguish, continue to check perimeter for smoke or</w:t>
                            </w:r>
                            <w:r w:rsidR="005261F0" w:rsidRPr="005261F0">
                              <w:rPr>
                                <w:rFonts w:asciiTheme="majorHAnsi" w:hAnsiTheme="majorHAnsi" w:cstheme="majorHAnsi"/>
                                <w:i/>
                                <w:iCs/>
                              </w:rPr>
                              <w:t xml:space="preserve"> hot</w:t>
                            </w:r>
                            <w:r w:rsidRPr="005261F0">
                              <w:rPr>
                                <w:rFonts w:asciiTheme="majorHAnsi" w:hAnsiTheme="majorHAnsi" w:cstheme="majorHAnsi"/>
                                <w:i/>
                                <w:iCs/>
                              </w:rPr>
                              <w:t xml:space="preserve"> spots</w:t>
                            </w:r>
                          </w:p>
                          <w:p w14:paraId="7A5DF94D" w14:textId="4D07C1D9" w:rsidR="000D6B1F" w:rsidRPr="005261F0" w:rsidRDefault="0041016D" w:rsidP="00EC6102">
                            <w:pPr>
                              <w:pStyle w:val="ListParagraph"/>
                              <w:numPr>
                                <w:ilvl w:val="1"/>
                                <w:numId w:val="10"/>
                              </w:numPr>
                              <w:rPr>
                                <w:rFonts w:asciiTheme="majorHAnsi" w:hAnsiTheme="majorHAnsi" w:cstheme="majorHAnsi"/>
                                <w:i/>
                                <w:iCs/>
                              </w:rPr>
                            </w:pPr>
                            <w:r w:rsidRPr="005261F0">
                              <w:rPr>
                                <w:rFonts w:asciiTheme="majorHAnsi" w:hAnsiTheme="majorHAnsi" w:cstheme="majorHAnsi"/>
                                <w:i/>
                                <w:iCs/>
                              </w:rPr>
                              <w:t>Landowner, or designated individual is responsible for mop up for next 72 hours or _______. The following resources will assist</w:t>
                            </w:r>
                            <w:r w:rsidR="00EC6102">
                              <w:rPr>
                                <w:rFonts w:asciiTheme="majorHAnsi" w:hAnsiTheme="majorHAnsi" w:cstheme="majorHAnsi"/>
                                <w:i/>
                                <w:iCs/>
                              </w:rPr>
                              <w:t xml:space="preserve"> ________________________________________________</w:t>
                            </w:r>
                            <w:r w:rsidRPr="005261F0">
                              <w:rPr>
                                <w:rFonts w:asciiTheme="majorHAnsi" w:hAnsiTheme="majorHAnsi" w:cstheme="majorHAnsi"/>
                                <w:i/>
                                <w:iCs/>
                              </w:rPr>
                              <w:t>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1231E" id="_x0000_s1030" type="#_x0000_t202" style="position:absolute;margin-left:3.25pt;margin-top:18.75pt;width:479.25pt;height:90.7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">
                <v:textbox>
                  <w:txbxContent>
                    <w:p w14:paraId="4AE201E9" w14:textId="77777777" w:rsidR="00EC6102" w:rsidRDefault="00EC6102" w:rsidP="000D6B1F">
                      <w:pPr>
                        <w:pStyle w:val="ListParagraph"/>
                        <w:numPr>
                          <w:ilvl w:val="0"/>
                          <w:numId w:val="10"/>
                        </w:numPr>
                        <w:rPr>
                          <w:rFonts w:asciiTheme="majorHAnsi" w:hAnsiTheme="majorHAnsi" w:cstheme="majorHAnsi"/>
                          <w:i/>
                          <w:iCs/>
                        </w:rPr>
                      </w:pPr>
                      <w:r>
                        <w:rPr>
                          <w:rFonts w:asciiTheme="majorHAnsi" w:hAnsiTheme="majorHAnsi" w:cstheme="majorHAnsi"/>
                          <w:i/>
                          <w:iCs/>
                        </w:rPr>
                        <w:t>Examples:</w:t>
                      </w:r>
                    </w:p>
                    <w:p w14:paraId="767053F4" w14:textId="37F4F183" w:rsidR="0022408B" w:rsidRPr="005261F0" w:rsidRDefault="000D6B1F" w:rsidP="00EC6102">
                      <w:pPr>
                        <w:pStyle w:val="ListParagraph"/>
                        <w:numPr>
                          <w:ilvl w:val="1"/>
                          <w:numId w:val="10"/>
                        </w:numPr>
                        <w:rPr>
                          <w:rFonts w:asciiTheme="majorHAnsi" w:hAnsiTheme="majorHAnsi" w:cstheme="majorHAnsi"/>
                          <w:i/>
                          <w:iCs/>
                        </w:rPr>
                      </w:pPr>
                      <w:r w:rsidRPr="005261F0">
                        <w:rPr>
                          <w:rFonts w:asciiTheme="majorHAnsi" w:hAnsiTheme="majorHAnsi" w:cstheme="majorHAnsi"/>
                          <w:i/>
                          <w:iCs/>
                        </w:rPr>
                        <w:t>Patrol area for hotspots and extinguish, continue to check perimeter for smoke or</w:t>
                      </w:r>
                      <w:r w:rsidR="005261F0" w:rsidRPr="005261F0">
                        <w:rPr>
                          <w:rFonts w:asciiTheme="majorHAnsi" w:hAnsiTheme="majorHAnsi" w:cstheme="majorHAnsi"/>
                          <w:i/>
                          <w:iCs/>
                        </w:rPr>
                        <w:t xml:space="preserve"> hot</w:t>
                      </w:r>
                      <w:r w:rsidRPr="005261F0">
                        <w:rPr>
                          <w:rFonts w:asciiTheme="majorHAnsi" w:hAnsiTheme="majorHAnsi" w:cstheme="majorHAnsi"/>
                          <w:i/>
                          <w:iCs/>
                        </w:rPr>
                        <w:t xml:space="preserve"> spots</w:t>
                      </w:r>
                    </w:p>
                    <w:p w14:paraId="7A5DF94D" w14:textId="4D07C1D9" w:rsidR="000D6B1F" w:rsidRPr="005261F0" w:rsidRDefault="0041016D" w:rsidP="00EC6102">
                      <w:pPr>
                        <w:pStyle w:val="ListParagraph"/>
                        <w:numPr>
                          <w:ilvl w:val="1"/>
                          <w:numId w:val="10"/>
                        </w:numPr>
                        <w:rPr>
                          <w:rFonts w:asciiTheme="majorHAnsi" w:hAnsiTheme="majorHAnsi" w:cstheme="majorHAnsi"/>
                          <w:i/>
                          <w:iCs/>
                        </w:rPr>
                      </w:pPr>
                      <w:r w:rsidRPr="005261F0">
                        <w:rPr>
                          <w:rFonts w:asciiTheme="majorHAnsi" w:hAnsiTheme="majorHAnsi" w:cstheme="majorHAnsi"/>
                          <w:i/>
                          <w:iCs/>
                        </w:rPr>
                        <w:t>Landowner, or designated individual is responsible for mop up for next 72 hours or _______. The following resources will assist</w:t>
                      </w:r>
                      <w:r w:rsidR="00EC6102">
                        <w:rPr>
                          <w:rFonts w:asciiTheme="majorHAnsi" w:hAnsiTheme="majorHAnsi" w:cstheme="majorHAnsi"/>
                          <w:i/>
                          <w:iCs/>
                        </w:rPr>
                        <w:t xml:space="preserve"> ________________________________________________</w:t>
                      </w:r>
                      <w:r w:rsidRPr="005261F0">
                        <w:rPr>
                          <w:rFonts w:asciiTheme="majorHAnsi" w:hAnsiTheme="majorHAnsi" w:cstheme="majorHAnsi"/>
                          <w:i/>
                          <w:iCs/>
                        </w:rPr>
                        <w:t>____________________________________________________.</w:t>
                      </w:r>
                    </w:p>
                  </w:txbxContent>
                </v:textbox>
                <w10:wrap type="square" anchorx="margin"/>
              </v:shape>
            </w:pict>
          </mc:Fallback>
        </mc:AlternateContent>
      </w:r>
      <w:r w:rsidR="00B52773" w:rsidRPr="00394030">
        <w:rPr>
          <w:rFonts w:asciiTheme="majorHAnsi" w:hAnsiTheme="majorHAnsi" w:cstheme="majorHAnsi"/>
          <w:b/>
          <w:bCs/>
        </w:rPr>
        <w:t xml:space="preserve">Mop-up and patrol plan </w:t>
      </w:r>
      <w:r w:rsidR="00B52773" w:rsidRPr="00394030">
        <w:rPr>
          <w:rFonts w:asciiTheme="majorHAnsi" w:hAnsiTheme="majorHAnsi" w:cstheme="majorHAnsi"/>
        </w:rPr>
        <w:t>(describe activities, timeframes, and standards):</w:t>
      </w:r>
    </w:p>
    <w:p w14:paraId="12A3D191" w14:textId="2100D3A4" w:rsidR="001B1A46" w:rsidRPr="001B1A46" w:rsidRDefault="00C27E04" w:rsidP="001B1A46">
      <w:pPr>
        <w:pStyle w:val="Heading1"/>
        <w:jc w:val="center"/>
      </w:pPr>
      <w:r>
        <w:t>8</w:t>
      </w:r>
      <w:r w:rsidR="00CE5E86" w:rsidRPr="00394030">
        <w:t xml:space="preserve">. </w:t>
      </w:r>
      <w:r w:rsidR="008724CD" w:rsidRPr="00394030">
        <w:t>Notifications</w:t>
      </w:r>
    </w:p>
    <w:p w14:paraId="353E90BE" w14:textId="629F4195" w:rsidR="008724CD" w:rsidRPr="00394030" w:rsidRDefault="008724CD" w:rsidP="008724CD">
      <w:pPr>
        <w:rPr>
          <w:rFonts w:asciiTheme="majorHAnsi" w:hAnsiTheme="majorHAnsi" w:cstheme="majorHAnsi"/>
          <w:b/>
          <w:bCs/>
        </w:rPr>
      </w:pPr>
      <w:r w:rsidRPr="00394030">
        <w:rPr>
          <w:rFonts w:asciiTheme="majorHAnsi" w:hAnsiTheme="majorHAnsi" w:cstheme="majorHAnsi"/>
          <w:b/>
          <w:bCs/>
        </w:rPr>
        <w:t>Pre-Burn Notifications:</w:t>
      </w:r>
    </w:p>
    <w:p w14:paraId="50E43736" w14:textId="18C49B3A" w:rsidR="008724CD" w:rsidRPr="00394030" w:rsidRDefault="008724CD" w:rsidP="008724CD">
      <w:pPr>
        <w:rPr>
          <w:rFonts w:asciiTheme="majorHAnsi" w:hAnsiTheme="majorHAnsi" w:cstheme="majorHAnsi"/>
          <w:i/>
          <w:iCs/>
          <w:u w:val="single"/>
        </w:rPr>
      </w:pPr>
      <w:r w:rsidRPr="00394030">
        <w:rPr>
          <w:rFonts w:asciiTheme="majorHAnsi" w:hAnsiTheme="majorHAnsi" w:cstheme="majorHAnsi"/>
          <w:i/>
          <w:iCs/>
          <w:u w:val="single"/>
        </w:rPr>
        <w:t xml:space="preserve">Adjacent </w:t>
      </w:r>
      <w:r w:rsidR="00CC36EE" w:rsidRPr="00394030">
        <w:rPr>
          <w:rFonts w:asciiTheme="majorHAnsi" w:hAnsiTheme="majorHAnsi" w:cstheme="majorHAnsi"/>
          <w:i/>
          <w:iCs/>
          <w:u w:val="single"/>
        </w:rPr>
        <w:t>L</w:t>
      </w:r>
      <w:r w:rsidRPr="00394030">
        <w:rPr>
          <w:rFonts w:asciiTheme="majorHAnsi" w:hAnsiTheme="majorHAnsi" w:cstheme="majorHAnsi"/>
          <w:i/>
          <w:iCs/>
          <w:u w:val="single"/>
        </w:rPr>
        <w:t>andowners</w:t>
      </w:r>
      <w:r w:rsidR="00897778">
        <w:rPr>
          <w:rFonts w:asciiTheme="majorHAnsi" w:hAnsiTheme="majorHAnsi" w:cstheme="majorHAnsi"/>
          <w:i/>
          <w:iCs/>
          <w:u w:val="single"/>
        </w:rPr>
        <w:t xml:space="preserve"> and all permit requirements (e.g., Placer APMD, CAL FIRE).</w:t>
      </w:r>
    </w:p>
    <w:p w14:paraId="52E16B25" w14:textId="47110F77" w:rsidR="008724CD" w:rsidRPr="00394030" w:rsidRDefault="00C91BBD" w:rsidP="008724CD">
      <w:pPr>
        <w:rPr>
          <w:rFonts w:asciiTheme="majorHAnsi" w:hAnsiTheme="majorHAnsi" w:cstheme="majorHAnsi"/>
          <w:u w:val="single"/>
        </w:rPr>
      </w:pPr>
      <w:r w:rsidRPr="00394030">
        <w:rPr>
          <w:rFonts w:asciiTheme="majorHAnsi" w:hAnsiTheme="majorHAnsi" w:cstheme="majorHAnsi"/>
        </w:rPr>
        <w:t xml:space="preserve">□ </w:t>
      </w:r>
      <w:r w:rsidR="008724CD" w:rsidRPr="00394030">
        <w:rPr>
          <w:rFonts w:asciiTheme="majorHAnsi" w:hAnsiTheme="majorHAnsi" w:cstheme="majorHAnsi"/>
        </w:rPr>
        <w:t xml:space="preserve">Name:  </w:t>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rPr>
        <w:t xml:space="preserve">  Phone:  </w:t>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p>
    <w:p w14:paraId="2CD84E06" w14:textId="604695B7" w:rsidR="008724CD" w:rsidRPr="00394030" w:rsidRDefault="00C91BBD" w:rsidP="008724CD">
      <w:pPr>
        <w:rPr>
          <w:rFonts w:asciiTheme="majorHAnsi" w:hAnsiTheme="majorHAnsi" w:cstheme="majorHAnsi"/>
          <w:u w:val="single"/>
        </w:rPr>
      </w:pPr>
      <w:r w:rsidRPr="00394030">
        <w:rPr>
          <w:rFonts w:asciiTheme="majorHAnsi" w:hAnsiTheme="majorHAnsi" w:cstheme="majorHAnsi"/>
        </w:rPr>
        <w:t xml:space="preserve">□ </w:t>
      </w:r>
      <w:r w:rsidR="008724CD" w:rsidRPr="00394030">
        <w:rPr>
          <w:rFonts w:asciiTheme="majorHAnsi" w:hAnsiTheme="majorHAnsi" w:cstheme="majorHAnsi"/>
        </w:rPr>
        <w:t xml:space="preserve">Name:  </w:t>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rPr>
        <w:t xml:space="preserve">  Phone:  </w:t>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p>
    <w:p w14:paraId="0135FF05" w14:textId="2B4A6662" w:rsidR="008724CD" w:rsidRPr="00394030" w:rsidRDefault="00C91BBD" w:rsidP="008724CD">
      <w:pPr>
        <w:rPr>
          <w:rFonts w:asciiTheme="majorHAnsi" w:hAnsiTheme="majorHAnsi" w:cstheme="majorHAnsi"/>
          <w:u w:val="single"/>
        </w:rPr>
      </w:pPr>
      <w:r w:rsidRPr="00394030">
        <w:rPr>
          <w:rFonts w:asciiTheme="majorHAnsi" w:hAnsiTheme="majorHAnsi" w:cstheme="majorHAnsi"/>
        </w:rPr>
        <w:t xml:space="preserve">□ </w:t>
      </w:r>
      <w:r w:rsidR="008724CD" w:rsidRPr="00394030">
        <w:rPr>
          <w:rFonts w:asciiTheme="majorHAnsi" w:hAnsiTheme="majorHAnsi" w:cstheme="majorHAnsi"/>
        </w:rPr>
        <w:t xml:space="preserve">Name:  </w:t>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rPr>
        <w:t xml:space="preserve">  Phone:  </w:t>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r w:rsidR="008724CD" w:rsidRPr="00394030">
        <w:rPr>
          <w:rFonts w:asciiTheme="majorHAnsi" w:hAnsiTheme="majorHAnsi" w:cstheme="majorHAnsi"/>
          <w:u w:val="single"/>
        </w:rPr>
        <w:tab/>
      </w:r>
    </w:p>
    <w:p w14:paraId="67849DB1" w14:textId="4C260AB2" w:rsidR="008724CD" w:rsidRPr="00394030" w:rsidRDefault="00010AFE" w:rsidP="008724CD">
      <w:pPr>
        <w:rPr>
          <w:rFonts w:asciiTheme="majorHAnsi" w:hAnsiTheme="majorHAnsi" w:cstheme="majorHAnsi"/>
          <w:u w:val="single"/>
        </w:rPr>
      </w:pPr>
      <w:r w:rsidRPr="00394030">
        <w:rPr>
          <w:rFonts w:asciiTheme="majorHAnsi" w:hAnsiTheme="majorHAnsi" w:cstheme="majorHAnsi"/>
        </w:rPr>
        <w:t xml:space="preserve">□ Name:  </w:t>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rPr>
        <w:t xml:space="preserve">  Phone:  </w:t>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p>
    <w:p w14:paraId="578F6AA5" w14:textId="77777777" w:rsidR="00D0140F" w:rsidRDefault="00D0140F" w:rsidP="006E6A0D">
      <w:pPr>
        <w:rPr>
          <w:rFonts w:asciiTheme="majorHAnsi" w:hAnsiTheme="majorHAnsi" w:cstheme="majorHAnsi"/>
          <w:b/>
          <w:bCs/>
          <w:u w:val="single"/>
        </w:rPr>
      </w:pPr>
    </w:p>
    <w:p w14:paraId="42292F35" w14:textId="77777777" w:rsidR="00D0140F" w:rsidRDefault="00D0140F" w:rsidP="006E6A0D">
      <w:pPr>
        <w:rPr>
          <w:rFonts w:asciiTheme="majorHAnsi" w:hAnsiTheme="majorHAnsi" w:cstheme="majorHAnsi"/>
          <w:b/>
          <w:bCs/>
          <w:u w:val="single"/>
        </w:rPr>
      </w:pPr>
    </w:p>
    <w:p w14:paraId="0434E675" w14:textId="33FB1389" w:rsidR="00C27E04" w:rsidRPr="001B1A46" w:rsidRDefault="00C27E04" w:rsidP="006E6A0D">
      <w:pPr>
        <w:rPr>
          <w:u w:val="single"/>
        </w:rPr>
      </w:pPr>
      <w:r w:rsidRPr="001B1A46">
        <w:rPr>
          <w:rFonts w:asciiTheme="majorHAnsi" w:hAnsiTheme="majorHAnsi" w:cstheme="majorHAnsi"/>
          <w:b/>
          <w:bCs/>
          <w:u w:val="single"/>
        </w:rPr>
        <w:t>Day of Burn Notifications</w:t>
      </w:r>
    </w:p>
    <w:p w14:paraId="418D8816" w14:textId="52AC6671" w:rsidR="007F40C1" w:rsidRPr="00E1659F" w:rsidRDefault="00492114" w:rsidP="00912E4E">
      <w:pPr>
        <w:rPr>
          <w:rFonts w:asciiTheme="majorHAnsi" w:hAnsiTheme="majorHAnsi" w:cstheme="majorHAnsi"/>
          <w:i/>
          <w:iCs/>
          <w:sz w:val="20"/>
          <w:szCs w:val="20"/>
        </w:rPr>
      </w:pPr>
      <w:r w:rsidRPr="00E1659F">
        <w:rPr>
          <w:rFonts w:asciiTheme="majorHAnsi" w:hAnsiTheme="majorHAnsi" w:cstheme="majorHAnsi"/>
          <w:i/>
          <w:iCs/>
          <w:sz w:val="20"/>
          <w:szCs w:val="20"/>
        </w:rPr>
        <w:t xml:space="preserve">It is </w:t>
      </w:r>
      <w:r w:rsidR="00E55950" w:rsidRPr="00E1659F">
        <w:rPr>
          <w:rFonts w:asciiTheme="majorHAnsi" w:hAnsiTheme="majorHAnsi" w:cstheme="majorHAnsi"/>
          <w:i/>
          <w:iCs/>
          <w:sz w:val="20"/>
          <w:szCs w:val="20"/>
        </w:rPr>
        <w:t>required</w:t>
      </w:r>
      <w:r w:rsidRPr="00E1659F">
        <w:rPr>
          <w:rFonts w:asciiTheme="majorHAnsi" w:hAnsiTheme="majorHAnsi" w:cstheme="majorHAnsi"/>
          <w:i/>
          <w:iCs/>
          <w:sz w:val="20"/>
          <w:szCs w:val="20"/>
        </w:rPr>
        <w:t xml:space="preserve"> that landowners notify CAL FIRE and Placer County APMD prior to </w:t>
      </w:r>
      <w:r w:rsidR="00E55950" w:rsidRPr="00E1659F">
        <w:rPr>
          <w:rFonts w:asciiTheme="majorHAnsi" w:hAnsiTheme="majorHAnsi" w:cstheme="majorHAnsi"/>
          <w:i/>
          <w:iCs/>
          <w:sz w:val="20"/>
          <w:szCs w:val="20"/>
        </w:rPr>
        <w:t>implementing a broadcast burn. Residents</w:t>
      </w:r>
      <w:r w:rsidR="005457AD" w:rsidRPr="00E1659F">
        <w:rPr>
          <w:rFonts w:asciiTheme="majorHAnsi" w:hAnsiTheme="majorHAnsi" w:cstheme="majorHAnsi"/>
          <w:i/>
          <w:iCs/>
          <w:sz w:val="20"/>
          <w:szCs w:val="20"/>
        </w:rPr>
        <w:t xml:space="preserve"> who </w:t>
      </w:r>
      <w:r w:rsidR="004D055C">
        <w:rPr>
          <w:rFonts w:asciiTheme="majorHAnsi" w:hAnsiTheme="majorHAnsi" w:cstheme="majorHAnsi"/>
          <w:i/>
          <w:iCs/>
          <w:sz w:val="20"/>
          <w:szCs w:val="20"/>
        </w:rPr>
        <w:t xml:space="preserve">see smoke and </w:t>
      </w:r>
      <w:r w:rsidR="005457AD" w:rsidRPr="00E1659F">
        <w:rPr>
          <w:rFonts w:asciiTheme="majorHAnsi" w:hAnsiTheme="majorHAnsi" w:cstheme="majorHAnsi"/>
          <w:i/>
          <w:iCs/>
          <w:sz w:val="20"/>
          <w:szCs w:val="20"/>
        </w:rPr>
        <w:t>may not understand prescribed burns may call to report a wildfire</w:t>
      </w:r>
      <w:r w:rsidR="004D055C">
        <w:rPr>
          <w:rFonts w:asciiTheme="majorHAnsi" w:hAnsiTheme="majorHAnsi" w:cstheme="majorHAnsi"/>
          <w:i/>
          <w:iCs/>
          <w:sz w:val="20"/>
          <w:szCs w:val="20"/>
        </w:rPr>
        <w:t xml:space="preserve">. </w:t>
      </w:r>
      <w:r w:rsidR="005457AD" w:rsidRPr="00E1659F">
        <w:rPr>
          <w:rFonts w:asciiTheme="majorHAnsi" w:hAnsiTheme="majorHAnsi" w:cstheme="majorHAnsi"/>
          <w:i/>
          <w:iCs/>
          <w:sz w:val="20"/>
          <w:szCs w:val="20"/>
        </w:rPr>
        <w:t xml:space="preserve">To reduce </w:t>
      </w:r>
      <w:r w:rsidR="00E55950" w:rsidRPr="00E1659F">
        <w:rPr>
          <w:rFonts w:asciiTheme="majorHAnsi" w:hAnsiTheme="majorHAnsi" w:cstheme="majorHAnsi"/>
          <w:i/>
          <w:iCs/>
          <w:sz w:val="20"/>
          <w:szCs w:val="20"/>
        </w:rPr>
        <w:t>the risk of unnecessary dispatch</w:t>
      </w:r>
      <w:r w:rsidR="00D13122">
        <w:rPr>
          <w:rFonts w:asciiTheme="majorHAnsi" w:hAnsiTheme="majorHAnsi" w:cstheme="majorHAnsi"/>
          <w:i/>
          <w:iCs/>
          <w:sz w:val="20"/>
          <w:szCs w:val="20"/>
        </w:rPr>
        <w:t xml:space="preserve"> and improve community outreach for prescribed burns</w:t>
      </w:r>
      <w:r w:rsidR="00E55950" w:rsidRPr="00E1659F">
        <w:rPr>
          <w:rFonts w:asciiTheme="majorHAnsi" w:hAnsiTheme="majorHAnsi" w:cstheme="majorHAnsi"/>
          <w:i/>
          <w:iCs/>
          <w:sz w:val="20"/>
          <w:szCs w:val="20"/>
        </w:rPr>
        <w:t>, it is important that fire suppression and air quality agencies are aware of prescribed burns happening in their district.</w:t>
      </w:r>
      <w:r w:rsidR="00D13122">
        <w:rPr>
          <w:rFonts w:asciiTheme="majorHAnsi" w:hAnsiTheme="majorHAnsi" w:cstheme="majorHAnsi"/>
          <w:i/>
          <w:iCs/>
          <w:sz w:val="20"/>
          <w:szCs w:val="20"/>
        </w:rPr>
        <w:t xml:space="preserve"> Placer APMD and CAL FIRE NEU Unit supports the use of safe prescribed fire.</w:t>
      </w:r>
    </w:p>
    <w:p w14:paraId="0E8CA4B8" w14:textId="0F894DF0" w:rsidR="00E1659F" w:rsidRPr="00E1659F" w:rsidRDefault="007F40C1" w:rsidP="007F40C1">
      <w:pPr>
        <w:pStyle w:val="ListParagraph"/>
        <w:numPr>
          <w:ilvl w:val="0"/>
          <w:numId w:val="6"/>
        </w:numPr>
        <w:rPr>
          <w:rFonts w:asciiTheme="majorHAnsi" w:hAnsiTheme="majorHAnsi" w:cstheme="majorHAnsi"/>
          <w:b/>
          <w:bCs/>
          <w:i/>
          <w:iCs/>
          <w:u w:val="single"/>
        </w:rPr>
      </w:pPr>
      <w:r w:rsidRPr="001C4C31">
        <w:rPr>
          <w:rFonts w:asciiTheme="majorHAnsi" w:hAnsiTheme="majorHAnsi" w:cstheme="majorHAnsi"/>
          <w:b/>
          <w:bCs/>
          <w:i/>
          <w:iCs/>
          <w:u w:val="single"/>
        </w:rPr>
        <w:t>CAL FIRE E</w:t>
      </w:r>
      <w:r w:rsidR="00DA3535" w:rsidRPr="001C4C31">
        <w:rPr>
          <w:rFonts w:asciiTheme="majorHAnsi" w:hAnsiTheme="majorHAnsi" w:cstheme="majorHAnsi"/>
          <w:b/>
          <w:bCs/>
          <w:i/>
          <w:iCs/>
          <w:u w:val="single"/>
        </w:rPr>
        <w:t xml:space="preserve">mergency </w:t>
      </w:r>
      <w:r w:rsidRPr="001C4C31">
        <w:rPr>
          <w:rFonts w:asciiTheme="majorHAnsi" w:hAnsiTheme="majorHAnsi" w:cstheme="majorHAnsi"/>
          <w:b/>
          <w:bCs/>
          <w:i/>
          <w:iCs/>
          <w:u w:val="single"/>
        </w:rPr>
        <w:t>C</w:t>
      </w:r>
      <w:r w:rsidR="00DA3535" w:rsidRPr="001C4C31">
        <w:rPr>
          <w:rFonts w:asciiTheme="majorHAnsi" w:hAnsiTheme="majorHAnsi" w:cstheme="majorHAnsi"/>
          <w:b/>
          <w:bCs/>
          <w:i/>
          <w:iCs/>
          <w:u w:val="single"/>
        </w:rPr>
        <w:t xml:space="preserve">ommand </w:t>
      </w:r>
      <w:r w:rsidRPr="001C4C31">
        <w:rPr>
          <w:rFonts w:asciiTheme="majorHAnsi" w:hAnsiTheme="majorHAnsi" w:cstheme="majorHAnsi"/>
          <w:b/>
          <w:bCs/>
          <w:i/>
          <w:iCs/>
          <w:u w:val="single"/>
        </w:rPr>
        <w:t>C</w:t>
      </w:r>
      <w:r w:rsidR="00DA3535" w:rsidRPr="001C4C31">
        <w:rPr>
          <w:rFonts w:asciiTheme="majorHAnsi" w:hAnsiTheme="majorHAnsi" w:cstheme="majorHAnsi"/>
          <w:b/>
          <w:bCs/>
          <w:i/>
          <w:iCs/>
          <w:u w:val="single"/>
        </w:rPr>
        <w:t>enter (ECC)</w:t>
      </w:r>
      <w:r w:rsidRPr="001C4C31">
        <w:rPr>
          <w:rFonts w:asciiTheme="majorHAnsi" w:hAnsiTheme="majorHAnsi" w:cstheme="majorHAnsi"/>
          <w:b/>
          <w:bCs/>
          <w:i/>
          <w:iCs/>
          <w:u w:val="single"/>
        </w:rPr>
        <w:t>:</w:t>
      </w:r>
      <w:r w:rsidR="008A4FD9" w:rsidRPr="008A4FD9">
        <w:rPr>
          <w:rFonts w:asciiTheme="majorHAnsi" w:hAnsiTheme="majorHAnsi" w:cstheme="majorHAnsi"/>
        </w:rPr>
        <w:t xml:space="preserve"> </w:t>
      </w:r>
      <w:r w:rsidR="00492114" w:rsidRPr="00E1659F">
        <w:rPr>
          <w:rFonts w:asciiTheme="majorHAnsi" w:hAnsiTheme="majorHAnsi" w:cstheme="majorHAnsi"/>
        </w:rPr>
        <w:t>530-477-5761</w:t>
      </w:r>
    </w:p>
    <w:p w14:paraId="4558B930" w14:textId="6164A71C" w:rsidR="00601034" w:rsidRPr="008A4FD9" w:rsidRDefault="008B6CBD" w:rsidP="007F40C1">
      <w:pPr>
        <w:pStyle w:val="ListParagraph"/>
        <w:numPr>
          <w:ilvl w:val="0"/>
          <w:numId w:val="6"/>
        </w:numPr>
        <w:rPr>
          <w:rFonts w:asciiTheme="majorHAnsi" w:hAnsiTheme="majorHAnsi" w:cstheme="majorHAnsi"/>
          <w:b/>
          <w:bCs/>
          <w:i/>
          <w:iCs/>
          <w:u w:val="single"/>
        </w:rPr>
      </w:pPr>
      <w:r w:rsidRPr="001C4C31">
        <w:rPr>
          <w:rFonts w:asciiTheme="majorHAnsi" w:hAnsiTheme="majorHAnsi" w:cstheme="majorHAnsi"/>
          <w:b/>
          <w:bCs/>
          <w:i/>
          <w:iCs/>
          <w:u w:val="single"/>
        </w:rPr>
        <w:t>Placer County Air Pollution Control District</w:t>
      </w:r>
      <w:r w:rsidR="008A4FD9">
        <w:rPr>
          <w:rFonts w:asciiTheme="majorHAnsi" w:hAnsiTheme="majorHAnsi" w:cstheme="majorHAnsi"/>
          <w:b/>
          <w:bCs/>
          <w:i/>
          <w:iCs/>
          <w:u w:val="single"/>
        </w:rPr>
        <w:t>:</w:t>
      </w:r>
      <w:r w:rsidR="008A4FD9" w:rsidRPr="008A4FD9">
        <w:rPr>
          <w:rFonts w:asciiTheme="majorHAnsi" w:hAnsiTheme="majorHAnsi" w:cstheme="majorHAnsi"/>
        </w:rPr>
        <w:t xml:space="preserve"> </w:t>
      </w:r>
      <w:r w:rsidRPr="008A4FD9">
        <w:rPr>
          <w:rFonts w:asciiTheme="majorHAnsi" w:hAnsiTheme="majorHAnsi" w:cstheme="majorHAnsi"/>
        </w:rPr>
        <w:t xml:space="preserve">Before burning, landowners must always verify </w:t>
      </w:r>
      <w:r w:rsidR="0004011D" w:rsidRPr="008A4FD9">
        <w:rPr>
          <w:rFonts w:asciiTheme="majorHAnsi" w:hAnsiTheme="majorHAnsi" w:cstheme="majorHAnsi"/>
        </w:rPr>
        <w:t>BURN DAY STATUS</w:t>
      </w:r>
      <w:r w:rsidR="008F463F" w:rsidRPr="008A4FD9">
        <w:rPr>
          <w:rFonts w:asciiTheme="majorHAnsi" w:hAnsiTheme="majorHAnsi" w:cstheme="majorHAnsi"/>
        </w:rPr>
        <w:t xml:space="preserve">. </w:t>
      </w:r>
      <w:r w:rsidR="002B0558" w:rsidRPr="008A4FD9">
        <w:rPr>
          <w:rFonts w:asciiTheme="majorHAnsi" w:hAnsiTheme="majorHAnsi" w:cstheme="majorHAnsi"/>
        </w:rPr>
        <w:t xml:space="preserve">Burn day information is usually updated daily by 8 AM. </w:t>
      </w:r>
      <w:r w:rsidR="00601034" w:rsidRPr="008A4FD9">
        <w:rPr>
          <w:rFonts w:asciiTheme="majorHAnsi" w:hAnsiTheme="majorHAnsi" w:cstheme="majorHAnsi"/>
        </w:rPr>
        <w:t xml:space="preserve">Based on the location of your burn, </w:t>
      </w:r>
      <w:r w:rsidR="00CD32D4" w:rsidRPr="008A4FD9">
        <w:rPr>
          <w:rFonts w:asciiTheme="majorHAnsi" w:hAnsiTheme="majorHAnsi" w:cstheme="majorHAnsi"/>
        </w:rPr>
        <w:t xml:space="preserve">call the following </w:t>
      </w:r>
      <w:r w:rsidR="00394634" w:rsidRPr="008A4FD9">
        <w:rPr>
          <w:rFonts w:asciiTheme="majorHAnsi" w:hAnsiTheme="majorHAnsi" w:cstheme="majorHAnsi"/>
        </w:rPr>
        <w:t>numbers,</w:t>
      </w:r>
      <w:r w:rsidR="00CD32D4" w:rsidRPr="008A4FD9">
        <w:rPr>
          <w:rFonts w:asciiTheme="majorHAnsi" w:hAnsiTheme="majorHAnsi" w:cstheme="majorHAnsi"/>
        </w:rPr>
        <w:t xml:space="preserve"> or visit </w:t>
      </w:r>
      <w:hyperlink r:id="rId15" w:history="1">
        <w:r w:rsidR="00CD32D4" w:rsidRPr="008A4FD9">
          <w:rPr>
            <w:rStyle w:val="Hyperlink"/>
            <w:rFonts w:asciiTheme="majorHAnsi" w:hAnsiTheme="majorHAnsi" w:cstheme="majorHAnsi"/>
          </w:rPr>
          <w:t>www.placer.ca.gov/1671/Burn-Days</w:t>
        </w:r>
      </w:hyperlink>
      <w:r w:rsidR="00CD32D4" w:rsidRPr="008A4FD9">
        <w:rPr>
          <w:rFonts w:asciiTheme="majorHAnsi" w:hAnsiTheme="majorHAnsi" w:cstheme="majorHAnsi"/>
        </w:rPr>
        <w:t xml:space="preserve"> </w:t>
      </w:r>
    </w:p>
    <w:p w14:paraId="23F4E233" w14:textId="4BA069E5" w:rsidR="007F40C1" w:rsidRDefault="00601034" w:rsidP="008A4FD9">
      <w:pPr>
        <w:spacing w:after="0"/>
        <w:ind w:firstLine="720"/>
        <w:rPr>
          <w:rFonts w:asciiTheme="majorHAnsi" w:hAnsiTheme="majorHAnsi" w:cstheme="majorHAnsi"/>
          <w:u w:val="single"/>
        </w:rPr>
      </w:pPr>
      <w:r w:rsidRPr="00394030">
        <w:rPr>
          <w:rFonts w:asciiTheme="majorHAnsi" w:hAnsiTheme="majorHAnsi" w:cstheme="majorHAnsi"/>
        </w:rPr>
        <w:t xml:space="preserve">Auburn </w:t>
      </w:r>
      <w:r w:rsidR="001C4C31">
        <w:rPr>
          <w:rFonts w:asciiTheme="majorHAnsi" w:hAnsiTheme="majorHAnsi" w:cstheme="majorHAnsi"/>
        </w:rPr>
        <w:t>A</w:t>
      </w:r>
      <w:r w:rsidRPr="00394030">
        <w:rPr>
          <w:rFonts w:asciiTheme="majorHAnsi" w:hAnsiTheme="majorHAnsi" w:cstheme="majorHAnsi"/>
        </w:rPr>
        <w:t>rea</w:t>
      </w:r>
      <w:r w:rsidR="00526A7C">
        <w:rPr>
          <w:rFonts w:asciiTheme="majorHAnsi" w:hAnsiTheme="majorHAnsi" w:cstheme="majorHAnsi"/>
        </w:rPr>
        <w:t xml:space="preserve"> </w:t>
      </w:r>
      <w:r w:rsidR="007F40C1" w:rsidRPr="00394030">
        <w:rPr>
          <w:rFonts w:asciiTheme="majorHAnsi" w:hAnsiTheme="majorHAnsi" w:cstheme="majorHAnsi"/>
        </w:rPr>
        <w:t xml:space="preserve">Phone:  </w:t>
      </w:r>
      <w:r w:rsidR="0004011D" w:rsidRPr="001C4C31">
        <w:rPr>
          <w:rFonts w:asciiTheme="majorHAnsi" w:hAnsiTheme="majorHAnsi" w:cstheme="majorHAnsi"/>
        </w:rPr>
        <w:t>530-889-6868</w:t>
      </w:r>
    </w:p>
    <w:p w14:paraId="27212A22" w14:textId="3785D8FC" w:rsidR="006E14FE" w:rsidRDefault="0097219B" w:rsidP="008A4FD9">
      <w:pPr>
        <w:spacing w:after="0"/>
        <w:ind w:firstLine="720"/>
        <w:rPr>
          <w:rFonts w:asciiTheme="majorHAnsi" w:hAnsiTheme="majorHAnsi" w:cstheme="majorHAnsi"/>
        </w:rPr>
      </w:pPr>
      <w:r w:rsidRPr="0097219B">
        <w:rPr>
          <w:rFonts w:asciiTheme="majorHAnsi" w:hAnsiTheme="majorHAnsi" w:cstheme="majorHAnsi"/>
        </w:rPr>
        <w:t>Outside of Auburn: 800-998-2876</w:t>
      </w:r>
    </w:p>
    <w:p w14:paraId="512F305F" w14:textId="77777777" w:rsidR="0097219B" w:rsidRDefault="0097219B" w:rsidP="0097219B">
      <w:pPr>
        <w:spacing w:after="0"/>
        <w:rPr>
          <w:rFonts w:asciiTheme="majorHAnsi" w:hAnsiTheme="majorHAnsi" w:cstheme="majorHAnsi"/>
        </w:rPr>
      </w:pPr>
    </w:p>
    <w:p w14:paraId="42385AE1" w14:textId="1EA8F6FE" w:rsidR="007F40C1" w:rsidRPr="00394030" w:rsidRDefault="007F40C1" w:rsidP="007F40C1">
      <w:pPr>
        <w:rPr>
          <w:rFonts w:asciiTheme="majorHAnsi" w:hAnsiTheme="majorHAnsi" w:cstheme="majorHAnsi"/>
          <w:i/>
          <w:iCs/>
          <w:u w:val="single"/>
        </w:rPr>
      </w:pPr>
      <w:r w:rsidRPr="00394030">
        <w:rPr>
          <w:rFonts w:asciiTheme="majorHAnsi" w:hAnsiTheme="majorHAnsi" w:cstheme="majorHAnsi"/>
          <w:i/>
          <w:iCs/>
          <w:u w:val="single"/>
        </w:rPr>
        <w:t xml:space="preserve">Other </w:t>
      </w:r>
      <w:r w:rsidR="00DA3535" w:rsidRPr="00394030">
        <w:rPr>
          <w:rFonts w:asciiTheme="majorHAnsi" w:hAnsiTheme="majorHAnsi" w:cstheme="majorHAnsi"/>
          <w:i/>
          <w:iCs/>
          <w:u w:val="single"/>
        </w:rPr>
        <w:t xml:space="preserve">Fire </w:t>
      </w:r>
      <w:r w:rsidRPr="00394030">
        <w:rPr>
          <w:rFonts w:asciiTheme="majorHAnsi" w:hAnsiTheme="majorHAnsi" w:cstheme="majorHAnsi"/>
          <w:i/>
          <w:iCs/>
          <w:u w:val="single"/>
        </w:rPr>
        <w:t>Agency Having Jurisdiction (if applicable):</w:t>
      </w:r>
    </w:p>
    <w:p w14:paraId="07034F6B" w14:textId="7F8A15D6" w:rsidR="007F40C1" w:rsidRPr="00394030" w:rsidRDefault="00DA3535" w:rsidP="007F40C1">
      <w:pPr>
        <w:rPr>
          <w:rFonts w:asciiTheme="majorHAnsi" w:hAnsiTheme="majorHAnsi" w:cstheme="majorHAnsi"/>
          <w:u w:val="single"/>
        </w:rPr>
      </w:pPr>
      <w:r w:rsidRPr="00394030">
        <w:rPr>
          <w:rFonts w:asciiTheme="majorHAnsi" w:hAnsiTheme="majorHAnsi" w:cstheme="majorHAnsi"/>
        </w:rPr>
        <w:t xml:space="preserve">□ Name/Title:  </w:t>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rPr>
        <w:t xml:space="preserve">  </w:t>
      </w:r>
      <w:r w:rsidR="007F40C1" w:rsidRPr="00394030">
        <w:rPr>
          <w:rFonts w:asciiTheme="majorHAnsi" w:hAnsiTheme="majorHAnsi" w:cstheme="majorHAnsi"/>
        </w:rPr>
        <w:t xml:space="preserve">Phone:  </w:t>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p>
    <w:p w14:paraId="18AAE0B4" w14:textId="25A3A7A9" w:rsidR="007F40C1" w:rsidRPr="00394030" w:rsidRDefault="007F40C1" w:rsidP="007F40C1">
      <w:pPr>
        <w:rPr>
          <w:rFonts w:asciiTheme="majorHAnsi" w:hAnsiTheme="majorHAnsi" w:cstheme="majorHAnsi"/>
          <w:i/>
          <w:iCs/>
          <w:u w:val="single"/>
        </w:rPr>
      </w:pPr>
      <w:r w:rsidRPr="00394030">
        <w:rPr>
          <w:rFonts w:asciiTheme="majorHAnsi" w:hAnsiTheme="majorHAnsi" w:cstheme="majorHAnsi"/>
          <w:i/>
          <w:iCs/>
          <w:u w:val="single"/>
        </w:rPr>
        <w:t xml:space="preserve">Other (if </w:t>
      </w:r>
      <w:r w:rsidR="00BC7DE2" w:rsidRPr="00394030">
        <w:rPr>
          <w:rFonts w:asciiTheme="majorHAnsi" w:hAnsiTheme="majorHAnsi" w:cstheme="majorHAnsi"/>
          <w:i/>
          <w:iCs/>
          <w:u w:val="single"/>
        </w:rPr>
        <w:t>applicable,</w:t>
      </w:r>
      <w:r w:rsidR="00DA3535" w:rsidRPr="00394030">
        <w:rPr>
          <w:rFonts w:asciiTheme="majorHAnsi" w:hAnsiTheme="majorHAnsi" w:cstheme="majorHAnsi"/>
          <w:i/>
          <w:iCs/>
          <w:u w:val="single"/>
        </w:rPr>
        <w:t xml:space="preserve"> </w:t>
      </w:r>
      <w:r w:rsidR="00BC7DE2">
        <w:rPr>
          <w:rFonts w:asciiTheme="majorHAnsi" w:hAnsiTheme="majorHAnsi" w:cstheme="majorHAnsi"/>
          <w:i/>
          <w:iCs/>
          <w:u w:val="single"/>
        </w:rPr>
        <w:t>i.e.</w:t>
      </w:r>
      <w:r w:rsidR="00BC7DE2" w:rsidRPr="00394030">
        <w:rPr>
          <w:rFonts w:asciiTheme="majorHAnsi" w:hAnsiTheme="majorHAnsi" w:cstheme="majorHAnsi"/>
          <w:i/>
          <w:iCs/>
          <w:u w:val="single"/>
        </w:rPr>
        <w:t>,</w:t>
      </w:r>
      <w:r w:rsidR="00BC7DE2">
        <w:rPr>
          <w:rFonts w:asciiTheme="majorHAnsi" w:hAnsiTheme="majorHAnsi" w:cstheme="majorHAnsi"/>
          <w:i/>
          <w:iCs/>
          <w:u w:val="single"/>
        </w:rPr>
        <w:t xml:space="preserve"> Sheriff</w:t>
      </w:r>
      <w:r w:rsidR="001C4C31">
        <w:rPr>
          <w:rFonts w:asciiTheme="majorHAnsi" w:hAnsiTheme="majorHAnsi" w:cstheme="majorHAnsi"/>
          <w:i/>
          <w:iCs/>
          <w:u w:val="single"/>
        </w:rPr>
        <w:t>/</w:t>
      </w:r>
      <w:r w:rsidR="00DA3535" w:rsidRPr="00394030">
        <w:rPr>
          <w:rFonts w:asciiTheme="majorHAnsi" w:hAnsiTheme="majorHAnsi" w:cstheme="majorHAnsi"/>
          <w:i/>
          <w:iCs/>
          <w:u w:val="single"/>
        </w:rPr>
        <w:t xml:space="preserve"> law enforcement, </w:t>
      </w:r>
      <w:r w:rsidR="001C4C31">
        <w:rPr>
          <w:rFonts w:asciiTheme="majorHAnsi" w:hAnsiTheme="majorHAnsi" w:cstheme="majorHAnsi"/>
          <w:i/>
          <w:iCs/>
          <w:u w:val="single"/>
        </w:rPr>
        <w:t>tribal partners</w:t>
      </w:r>
      <w:r w:rsidR="00DA3535" w:rsidRPr="00394030">
        <w:rPr>
          <w:rFonts w:asciiTheme="majorHAnsi" w:hAnsiTheme="majorHAnsi" w:cstheme="majorHAnsi"/>
          <w:i/>
          <w:iCs/>
          <w:u w:val="single"/>
        </w:rPr>
        <w:t>, etc.</w:t>
      </w:r>
      <w:r w:rsidRPr="00394030">
        <w:rPr>
          <w:rFonts w:asciiTheme="majorHAnsi" w:hAnsiTheme="majorHAnsi" w:cstheme="majorHAnsi"/>
          <w:i/>
          <w:iCs/>
          <w:u w:val="single"/>
        </w:rPr>
        <w:t>):</w:t>
      </w:r>
    </w:p>
    <w:p w14:paraId="6E7B29F0" w14:textId="29C5273C" w:rsidR="007F40C1" w:rsidRPr="00394030" w:rsidRDefault="00C91BBD" w:rsidP="007F40C1">
      <w:pPr>
        <w:rPr>
          <w:rFonts w:asciiTheme="majorHAnsi" w:hAnsiTheme="majorHAnsi" w:cstheme="majorHAnsi"/>
          <w:u w:val="single"/>
        </w:rPr>
      </w:pPr>
      <w:r w:rsidRPr="00394030">
        <w:rPr>
          <w:rFonts w:asciiTheme="majorHAnsi" w:hAnsiTheme="majorHAnsi" w:cstheme="majorHAnsi"/>
        </w:rPr>
        <w:t xml:space="preserve">□ </w:t>
      </w:r>
      <w:r w:rsidR="007F40C1" w:rsidRPr="00394030">
        <w:rPr>
          <w:rFonts w:asciiTheme="majorHAnsi" w:hAnsiTheme="majorHAnsi" w:cstheme="majorHAnsi"/>
        </w:rPr>
        <w:t xml:space="preserve">Name/Agency:  </w:t>
      </w:r>
      <w:r w:rsidR="007F40C1" w:rsidRPr="00394030">
        <w:rPr>
          <w:rFonts w:asciiTheme="majorHAnsi" w:hAnsiTheme="majorHAnsi" w:cstheme="majorHAnsi"/>
          <w:u w:val="single"/>
        </w:rPr>
        <w:tab/>
      </w:r>
      <w:r w:rsidR="007F40C1" w:rsidRPr="00394030">
        <w:rPr>
          <w:rFonts w:asciiTheme="majorHAnsi" w:hAnsiTheme="majorHAnsi" w:cstheme="majorHAnsi"/>
          <w:u w:val="single"/>
        </w:rPr>
        <w:tab/>
      </w:r>
      <w:r w:rsidR="007F40C1" w:rsidRPr="00394030">
        <w:rPr>
          <w:rFonts w:asciiTheme="majorHAnsi" w:hAnsiTheme="majorHAnsi" w:cstheme="majorHAnsi"/>
          <w:u w:val="single"/>
        </w:rPr>
        <w:tab/>
      </w:r>
      <w:r w:rsidR="007F40C1" w:rsidRPr="00394030">
        <w:rPr>
          <w:rFonts w:asciiTheme="majorHAnsi" w:hAnsiTheme="majorHAnsi" w:cstheme="majorHAnsi"/>
          <w:u w:val="single"/>
        </w:rPr>
        <w:tab/>
      </w:r>
      <w:r w:rsidR="00DA3535" w:rsidRPr="00394030">
        <w:rPr>
          <w:rFonts w:asciiTheme="majorHAnsi" w:hAnsiTheme="majorHAnsi" w:cstheme="majorHAnsi"/>
          <w:u w:val="single"/>
        </w:rPr>
        <w:tab/>
      </w:r>
      <w:r w:rsidR="007F40C1" w:rsidRPr="00394030">
        <w:rPr>
          <w:rFonts w:asciiTheme="majorHAnsi" w:hAnsiTheme="majorHAnsi" w:cstheme="majorHAnsi"/>
        </w:rPr>
        <w:t xml:space="preserve">  Phone:  </w:t>
      </w:r>
      <w:r w:rsidR="00DA3535" w:rsidRPr="00394030">
        <w:rPr>
          <w:rFonts w:asciiTheme="majorHAnsi" w:hAnsiTheme="majorHAnsi" w:cstheme="majorHAnsi"/>
          <w:u w:val="single"/>
        </w:rPr>
        <w:tab/>
      </w:r>
      <w:r w:rsidR="00DA3535" w:rsidRPr="00394030">
        <w:rPr>
          <w:rFonts w:asciiTheme="majorHAnsi" w:hAnsiTheme="majorHAnsi" w:cstheme="majorHAnsi"/>
          <w:u w:val="single"/>
        </w:rPr>
        <w:tab/>
      </w:r>
      <w:r w:rsidR="00DA3535" w:rsidRPr="00394030">
        <w:rPr>
          <w:rFonts w:asciiTheme="majorHAnsi" w:hAnsiTheme="majorHAnsi" w:cstheme="majorHAnsi"/>
          <w:u w:val="single"/>
        </w:rPr>
        <w:tab/>
      </w:r>
      <w:r w:rsidR="00DA3535" w:rsidRPr="00394030">
        <w:rPr>
          <w:rFonts w:asciiTheme="majorHAnsi" w:hAnsiTheme="majorHAnsi" w:cstheme="majorHAnsi"/>
          <w:u w:val="single"/>
        </w:rPr>
        <w:tab/>
      </w:r>
      <w:r w:rsidR="00DA3535" w:rsidRPr="00394030">
        <w:rPr>
          <w:rFonts w:asciiTheme="majorHAnsi" w:hAnsiTheme="majorHAnsi" w:cstheme="majorHAnsi"/>
          <w:u w:val="single"/>
        </w:rPr>
        <w:tab/>
      </w:r>
    </w:p>
    <w:p w14:paraId="70B42491" w14:textId="4B5C8BB4" w:rsidR="00C94AAA" w:rsidRPr="001C4C31" w:rsidRDefault="00C91BBD" w:rsidP="001C4C31">
      <w:pPr>
        <w:rPr>
          <w:rFonts w:asciiTheme="majorHAnsi" w:hAnsiTheme="majorHAnsi" w:cstheme="majorHAnsi"/>
          <w:u w:val="single"/>
        </w:rPr>
      </w:pPr>
      <w:r w:rsidRPr="00394030">
        <w:rPr>
          <w:rFonts w:asciiTheme="majorHAnsi" w:hAnsiTheme="majorHAnsi" w:cstheme="majorHAnsi"/>
        </w:rPr>
        <w:t xml:space="preserve">□ </w:t>
      </w:r>
      <w:r w:rsidR="00077761" w:rsidRPr="00394030">
        <w:rPr>
          <w:rFonts w:asciiTheme="majorHAnsi" w:hAnsiTheme="majorHAnsi" w:cstheme="majorHAnsi"/>
        </w:rPr>
        <w:t xml:space="preserve">Name/Agency:  </w:t>
      </w:r>
      <w:r w:rsidR="00077761" w:rsidRPr="00394030">
        <w:rPr>
          <w:rFonts w:asciiTheme="majorHAnsi" w:hAnsiTheme="majorHAnsi" w:cstheme="majorHAnsi"/>
          <w:u w:val="single"/>
        </w:rPr>
        <w:tab/>
      </w:r>
      <w:r w:rsidR="00077761" w:rsidRPr="00394030">
        <w:rPr>
          <w:rFonts w:asciiTheme="majorHAnsi" w:hAnsiTheme="majorHAnsi" w:cstheme="majorHAnsi"/>
          <w:u w:val="single"/>
        </w:rPr>
        <w:tab/>
      </w:r>
      <w:r w:rsidR="00077761" w:rsidRPr="00394030">
        <w:rPr>
          <w:rFonts w:asciiTheme="majorHAnsi" w:hAnsiTheme="majorHAnsi" w:cstheme="majorHAnsi"/>
          <w:u w:val="single"/>
        </w:rPr>
        <w:tab/>
      </w:r>
      <w:r w:rsidR="00077761" w:rsidRPr="00394030">
        <w:rPr>
          <w:rFonts w:asciiTheme="majorHAnsi" w:hAnsiTheme="majorHAnsi" w:cstheme="majorHAnsi"/>
          <w:u w:val="single"/>
        </w:rPr>
        <w:tab/>
      </w:r>
      <w:r w:rsidR="00DA3535" w:rsidRPr="00394030">
        <w:rPr>
          <w:rFonts w:asciiTheme="majorHAnsi" w:hAnsiTheme="majorHAnsi" w:cstheme="majorHAnsi"/>
          <w:u w:val="single"/>
        </w:rPr>
        <w:tab/>
      </w:r>
      <w:r w:rsidR="00077761" w:rsidRPr="00394030">
        <w:rPr>
          <w:rFonts w:asciiTheme="majorHAnsi" w:hAnsiTheme="majorHAnsi" w:cstheme="majorHAnsi"/>
        </w:rPr>
        <w:t xml:space="preserve">  Phone:  </w:t>
      </w:r>
      <w:r w:rsidR="00DA3535" w:rsidRPr="00394030">
        <w:rPr>
          <w:rFonts w:asciiTheme="majorHAnsi" w:hAnsiTheme="majorHAnsi" w:cstheme="majorHAnsi"/>
          <w:u w:val="single"/>
        </w:rPr>
        <w:tab/>
      </w:r>
      <w:r w:rsidR="00DA3535" w:rsidRPr="00394030">
        <w:rPr>
          <w:rFonts w:asciiTheme="majorHAnsi" w:hAnsiTheme="majorHAnsi" w:cstheme="majorHAnsi"/>
          <w:u w:val="single"/>
        </w:rPr>
        <w:tab/>
      </w:r>
      <w:r w:rsidR="00DA3535" w:rsidRPr="00394030">
        <w:rPr>
          <w:rFonts w:asciiTheme="majorHAnsi" w:hAnsiTheme="majorHAnsi" w:cstheme="majorHAnsi"/>
          <w:u w:val="single"/>
        </w:rPr>
        <w:tab/>
      </w:r>
      <w:r w:rsidR="00DA3535" w:rsidRPr="00394030">
        <w:rPr>
          <w:rFonts w:asciiTheme="majorHAnsi" w:hAnsiTheme="majorHAnsi" w:cstheme="majorHAnsi"/>
          <w:u w:val="single"/>
        </w:rPr>
        <w:tab/>
      </w:r>
      <w:r w:rsidR="00DA3535" w:rsidRPr="00394030">
        <w:rPr>
          <w:rFonts w:asciiTheme="majorHAnsi" w:hAnsiTheme="majorHAnsi" w:cstheme="majorHAnsi"/>
          <w:u w:val="single"/>
        </w:rPr>
        <w:tab/>
      </w:r>
    </w:p>
    <w:p w14:paraId="5D79982A" w14:textId="4C2217E4" w:rsidR="00077761" w:rsidRPr="00394030" w:rsidRDefault="001B1A46" w:rsidP="00526A7C">
      <w:pPr>
        <w:pStyle w:val="Heading1"/>
        <w:jc w:val="center"/>
      </w:pPr>
      <w:r>
        <w:t>9</w:t>
      </w:r>
      <w:r w:rsidR="00907B7D" w:rsidRPr="00394030">
        <w:t xml:space="preserve">. </w:t>
      </w:r>
      <w:r w:rsidR="00077761" w:rsidRPr="00394030">
        <w:t>Risk Management Activities</w:t>
      </w:r>
    </w:p>
    <w:p w14:paraId="1314CF60" w14:textId="6097D190" w:rsidR="00AD7B68" w:rsidRPr="00C070EE" w:rsidRDefault="009B4509" w:rsidP="00C070EE">
      <w:pPr>
        <w:rPr>
          <w:rFonts w:asciiTheme="majorHAnsi" w:hAnsiTheme="majorHAnsi" w:cstheme="majorHAnsi"/>
        </w:rPr>
      </w:pPr>
      <w:r w:rsidRPr="00AD7B68">
        <w:rPr>
          <w:b/>
          <w:bCs/>
          <w:noProof/>
        </w:rPr>
        <mc:AlternateContent>
          <mc:Choice Requires="wps">
            <w:drawing>
              <wp:anchor distT="45720" distB="45720" distL="114300" distR="114300" simplePos="0" relativeHeight="251676672" behindDoc="0" locked="0" layoutInCell="1" allowOverlap="1" wp14:anchorId="40CA1638" wp14:editId="7EE9EF69">
                <wp:simplePos x="0" y="0"/>
                <wp:positionH relativeFrom="margin">
                  <wp:posOffset>0</wp:posOffset>
                </wp:positionH>
                <wp:positionV relativeFrom="paragraph">
                  <wp:posOffset>234504</wp:posOffset>
                </wp:positionV>
                <wp:extent cx="5922010" cy="1494155"/>
                <wp:effectExtent l="0" t="0" r="21590" b="1079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1494155"/>
                        </a:xfrm>
                        <a:prstGeom prst="rect">
                          <a:avLst/>
                        </a:prstGeom>
                        <a:solidFill>
                          <a:srgbClr val="FFFFFF"/>
                        </a:solidFill>
                        <a:ln w="9525">
                          <a:solidFill>
                            <a:srgbClr val="000000"/>
                          </a:solidFill>
                          <a:miter lim="800000"/>
                          <a:headEnd/>
                          <a:tailEnd/>
                        </a:ln>
                      </wps:spPr>
                      <wps:txbx>
                        <w:txbxContent>
                          <w:p w14:paraId="0441F0AE" w14:textId="4DC90493" w:rsidR="009B4509" w:rsidRPr="002B38E4" w:rsidRDefault="004B6AE0" w:rsidP="009B4509">
                            <w:pPr>
                              <w:rPr>
                                <w:rFonts w:asciiTheme="majorHAnsi" w:hAnsiTheme="majorHAnsi" w:cstheme="majorHAnsi"/>
                                <w:i/>
                                <w:iCs/>
                              </w:rPr>
                            </w:pPr>
                            <w:r>
                              <w:rPr>
                                <w:rFonts w:asciiTheme="majorHAnsi" w:hAnsiTheme="majorHAnsi" w:cstheme="majorHAnsi"/>
                                <w:i/>
                                <w:iCs/>
                              </w:rPr>
                              <w:t xml:space="preserve">Example: </w:t>
                            </w:r>
                            <w:r w:rsidR="009B4509" w:rsidRPr="002B38E4">
                              <w:rPr>
                                <w:rFonts w:asciiTheme="majorHAnsi" w:hAnsiTheme="majorHAnsi" w:cstheme="majorHAnsi"/>
                                <w:i/>
                                <w:iCs/>
                              </w:rPr>
                              <w:t xml:space="preserve">If there is a slop-over or spot fire onto any area outside the burn unit and if all other parameters are within prescription, attack with resources at the site of the slop-over or spot fire. Firing operations will cease until the slop-over or spot fire is contained unless continued firing is needed to keep fire within burn unit. If a slop-over or spot fire occurs, the first priority shall be to contain the slop-over or spot fire at the minimum size. If the slop-over cannot be contained with resources at the site of the slop-over or spot fire, additional resources from other areas of the burn unit will be assigned as available. </w:t>
                            </w:r>
                            <w:r w:rsidR="0014499D" w:rsidRPr="002B38E4">
                              <w:rPr>
                                <w:rFonts w:asciiTheme="majorHAnsi" w:hAnsiTheme="majorHAnsi" w:cstheme="majorHAnsi"/>
                                <w:i/>
                                <w:iCs/>
                              </w:rPr>
                              <w:t>Additional resources will be called for suppression support.</w:t>
                            </w:r>
                          </w:p>
                          <w:p w14:paraId="70BAF436" w14:textId="77777777" w:rsidR="009B4509" w:rsidRDefault="009B4509" w:rsidP="009B4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A1638" id="Text Box 1" o:spid="_x0000_s1031" type="#_x0000_t202" style="position:absolute;margin-left:0;margin-top:18.45pt;width:466.3pt;height:117.6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">
                <v:textbox>
                  <w:txbxContent>
                    <w:p w14:paraId="0441F0AE" w14:textId="4DC90493" w:rsidR="009B4509" w:rsidRPr="002B38E4" w:rsidRDefault="004B6AE0" w:rsidP="009B4509">
                      <w:pPr>
                        <w:rPr>
                          <w:rFonts w:asciiTheme="majorHAnsi" w:hAnsiTheme="majorHAnsi" w:cstheme="majorHAnsi"/>
                          <w:i/>
                          <w:iCs/>
                        </w:rPr>
                      </w:pPr>
                      <w:r>
                        <w:rPr>
                          <w:rFonts w:asciiTheme="majorHAnsi" w:hAnsiTheme="majorHAnsi" w:cstheme="majorHAnsi"/>
                          <w:i/>
                          <w:iCs/>
                        </w:rPr>
                        <w:t xml:space="preserve">Example: </w:t>
                      </w:r>
                      <w:r w:rsidR="009B4509" w:rsidRPr="002B38E4">
                        <w:rPr>
                          <w:rFonts w:asciiTheme="majorHAnsi" w:hAnsiTheme="majorHAnsi" w:cstheme="majorHAnsi"/>
                          <w:i/>
                          <w:iCs/>
                        </w:rPr>
                        <w:t xml:space="preserve">If there is a slop-over or spot fire onto any area outside the burn unit and if all other parameters are within prescription, attack with resources at the site of the slop-over or spot fire. Firing operations will cease until the slop-over or spot fire is contained unless continued firing is needed to keep fire within burn unit. If a slop-over or spot fire occurs, the first priority shall be to contain the slop-over or spot fire at the minimum size. If the slop-over cannot be contained with resources at the site of the slop-over or spot fire, additional resources from other areas of the burn unit will be assigned as available. </w:t>
                      </w:r>
                      <w:r w:rsidR="0014499D" w:rsidRPr="002B38E4">
                        <w:rPr>
                          <w:rFonts w:asciiTheme="majorHAnsi" w:hAnsiTheme="majorHAnsi" w:cstheme="majorHAnsi"/>
                          <w:i/>
                          <w:iCs/>
                        </w:rPr>
                        <w:t>Additional resources will be called for suppression support.</w:t>
                      </w:r>
                    </w:p>
                    <w:p w14:paraId="70BAF436" w14:textId="77777777" w:rsidR="009B4509" w:rsidRDefault="009B4509" w:rsidP="009B4509"/>
                  </w:txbxContent>
                </v:textbox>
                <w10:wrap type="topAndBottom" anchorx="margin"/>
              </v:shape>
            </w:pict>
          </mc:Fallback>
        </mc:AlternateContent>
      </w:r>
      <w:r w:rsidRPr="00AD7B68">
        <w:rPr>
          <w:rFonts w:asciiTheme="majorHAnsi" w:hAnsiTheme="majorHAnsi" w:cstheme="majorHAnsi"/>
          <w:b/>
          <w:bCs/>
        </w:rPr>
        <w:t>Contingency Plan</w:t>
      </w:r>
      <w:r>
        <w:rPr>
          <w:rFonts w:asciiTheme="majorHAnsi" w:hAnsiTheme="majorHAnsi" w:cstheme="majorHAnsi"/>
        </w:rPr>
        <w:t>:</w:t>
      </w:r>
    </w:p>
    <w:p w14:paraId="73FF826C" w14:textId="77777777" w:rsidR="00D0140F" w:rsidRDefault="00D0140F" w:rsidP="00EF1544">
      <w:pPr>
        <w:spacing w:after="0"/>
        <w:rPr>
          <w:rFonts w:asciiTheme="majorHAnsi" w:hAnsiTheme="majorHAnsi" w:cstheme="majorHAnsi"/>
          <w:b/>
          <w:bCs/>
        </w:rPr>
      </w:pPr>
    </w:p>
    <w:p w14:paraId="7AC2280A" w14:textId="77777777" w:rsidR="00D0140F" w:rsidRDefault="00D0140F" w:rsidP="00EF1544">
      <w:pPr>
        <w:spacing w:after="0"/>
        <w:rPr>
          <w:rFonts w:asciiTheme="majorHAnsi" w:hAnsiTheme="majorHAnsi" w:cstheme="majorHAnsi"/>
          <w:b/>
          <w:bCs/>
        </w:rPr>
      </w:pPr>
    </w:p>
    <w:p w14:paraId="27B1D503" w14:textId="77777777" w:rsidR="00D0140F" w:rsidRDefault="00D0140F" w:rsidP="00EF1544">
      <w:pPr>
        <w:spacing w:after="0"/>
        <w:rPr>
          <w:rFonts w:asciiTheme="majorHAnsi" w:hAnsiTheme="majorHAnsi" w:cstheme="majorHAnsi"/>
          <w:b/>
          <w:bCs/>
        </w:rPr>
      </w:pPr>
    </w:p>
    <w:p w14:paraId="451D9870" w14:textId="77777777" w:rsidR="00D0140F" w:rsidRDefault="00D0140F" w:rsidP="00EF1544">
      <w:pPr>
        <w:spacing w:after="0"/>
        <w:rPr>
          <w:rFonts w:asciiTheme="majorHAnsi" w:hAnsiTheme="majorHAnsi" w:cstheme="majorHAnsi"/>
          <w:b/>
          <w:bCs/>
        </w:rPr>
      </w:pPr>
    </w:p>
    <w:p w14:paraId="6236E9C3" w14:textId="77777777" w:rsidR="00D0140F" w:rsidRDefault="00D0140F" w:rsidP="00EF1544">
      <w:pPr>
        <w:spacing w:after="0"/>
        <w:rPr>
          <w:rFonts w:asciiTheme="majorHAnsi" w:hAnsiTheme="majorHAnsi" w:cstheme="majorHAnsi"/>
          <w:b/>
          <w:bCs/>
        </w:rPr>
      </w:pPr>
    </w:p>
    <w:p w14:paraId="399BB916" w14:textId="77777777" w:rsidR="00D0140F" w:rsidRDefault="00D0140F" w:rsidP="00EF1544">
      <w:pPr>
        <w:spacing w:after="0"/>
        <w:rPr>
          <w:rFonts w:asciiTheme="majorHAnsi" w:hAnsiTheme="majorHAnsi" w:cstheme="majorHAnsi"/>
          <w:b/>
          <w:bCs/>
        </w:rPr>
      </w:pPr>
    </w:p>
    <w:p w14:paraId="0E087E93" w14:textId="77777777" w:rsidR="00D0140F" w:rsidRDefault="00D0140F" w:rsidP="00EF1544">
      <w:pPr>
        <w:spacing w:after="0"/>
        <w:rPr>
          <w:rFonts w:asciiTheme="majorHAnsi" w:hAnsiTheme="majorHAnsi" w:cstheme="majorHAnsi"/>
          <w:b/>
          <w:bCs/>
        </w:rPr>
      </w:pPr>
    </w:p>
    <w:p w14:paraId="6966D16D" w14:textId="77777777" w:rsidR="00D0140F" w:rsidRDefault="00D0140F" w:rsidP="00EF1544">
      <w:pPr>
        <w:spacing w:after="0"/>
        <w:rPr>
          <w:rFonts w:asciiTheme="majorHAnsi" w:hAnsiTheme="majorHAnsi" w:cstheme="majorHAnsi"/>
          <w:b/>
          <w:bCs/>
        </w:rPr>
      </w:pPr>
    </w:p>
    <w:p w14:paraId="62D04DA1" w14:textId="77777777" w:rsidR="00D0140F" w:rsidRDefault="00D0140F" w:rsidP="00EF1544">
      <w:pPr>
        <w:spacing w:after="0"/>
        <w:rPr>
          <w:rFonts w:asciiTheme="majorHAnsi" w:hAnsiTheme="majorHAnsi" w:cstheme="majorHAnsi"/>
          <w:b/>
          <w:bCs/>
        </w:rPr>
      </w:pPr>
    </w:p>
    <w:p w14:paraId="4F75CD23" w14:textId="6380E4A4" w:rsidR="00B26D7F" w:rsidRPr="00AD7B68" w:rsidRDefault="00B26D7F" w:rsidP="00EF1544">
      <w:pPr>
        <w:spacing w:after="0"/>
        <w:rPr>
          <w:rFonts w:asciiTheme="majorHAnsi" w:hAnsiTheme="majorHAnsi" w:cstheme="majorHAnsi"/>
          <w:b/>
          <w:bCs/>
        </w:rPr>
      </w:pPr>
      <w:r w:rsidRPr="00AD7B68">
        <w:rPr>
          <w:rFonts w:asciiTheme="majorHAnsi" w:hAnsiTheme="majorHAnsi" w:cstheme="majorHAnsi"/>
          <w:b/>
          <w:bCs/>
        </w:rPr>
        <w:lastRenderedPageBreak/>
        <w:t>Risk management Plan (edit as needed):</w:t>
      </w:r>
    </w:p>
    <w:p w14:paraId="31E206FB" w14:textId="6D0EB456" w:rsidR="00B26D7F" w:rsidRDefault="00F13558" w:rsidP="00EF1544">
      <w:pPr>
        <w:spacing w:after="0"/>
        <w:rPr>
          <w:rFonts w:asciiTheme="majorHAnsi" w:hAnsiTheme="majorHAnsi" w:cstheme="majorHAnsi"/>
          <w:i/>
          <w:iCs/>
        </w:rPr>
      </w:pPr>
      <w:r>
        <w:rPr>
          <w:rFonts w:asciiTheme="majorHAnsi" w:hAnsiTheme="majorHAnsi" w:cstheme="majorHAnsi"/>
          <w:i/>
          <w:iCs/>
        </w:rPr>
        <w:t>Conduct a headcount of all participants before firing operations begin. During initial briefing, identify:</w:t>
      </w:r>
    </w:p>
    <w:p w14:paraId="11CC7B5D" w14:textId="30235EEB" w:rsidR="00F13558" w:rsidRDefault="00F13558" w:rsidP="00F13558">
      <w:pPr>
        <w:pStyle w:val="ListParagraph"/>
        <w:numPr>
          <w:ilvl w:val="0"/>
          <w:numId w:val="6"/>
        </w:numPr>
        <w:spacing w:after="0"/>
        <w:rPr>
          <w:rFonts w:asciiTheme="majorHAnsi" w:hAnsiTheme="majorHAnsi" w:cstheme="majorHAnsi"/>
          <w:i/>
          <w:iCs/>
        </w:rPr>
      </w:pPr>
      <w:r>
        <w:rPr>
          <w:rFonts w:asciiTheme="majorHAnsi" w:hAnsiTheme="majorHAnsi" w:cstheme="majorHAnsi"/>
          <w:i/>
          <w:iCs/>
        </w:rPr>
        <w:t>Location of all first aid ki</w:t>
      </w:r>
      <w:r w:rsidR="00CE6EC9">
        <w:rPr>
          <w:rFonts w:asciiTheme="majorHAnsi" w:hAnsiTheme="majorHAnsi" w:cstheme="majorHAnsi"/>
          <w:i/>
          <w:iCs/>
        </w:rPr>
        <w:t>t</w:t>
      </w:r>
      <w:r>
        <w:rPr>
          <w:rFonts w:asciiTheme="majorHAnsi" w:hAnsiTheme="majorHAnsi" w:cstheme="majorHAnsi"/>
          <w:i/>
          <w:iCs/>
        </w:rPr>
        <w:t>s</w:t>
      </w:r>
    </w:p>
    <w:p w14:paraId="7B0686D9" w14:textId="1B4E85E5" w:rsidR="00F13558" w:rsidRDefault="00AD7B68" w:rsidP="00F13558">
      <w:pPr>
        <w:pStyle w:val="ListParagraph"/>
        <w:numPr>
          <w:ilvl w:val="0"/>
          <w:numId w:val="6"/>
        </w:numPr>
        <w:spacing w:after="0"/>
        <w:rPr>
          <w:rFonts w:asciiTheme="majorHAnsi" w:hAnsiTheme="majorHAnsi" w:cstheme="majorHAnsi"/>
          <w:i/>
          <w:iCs/>
        </w:rPr>
      </w:pPr>
      <w:r>
        <w:rPr>
          <w:rFonts w:asciiTheme="majorHAnsi" w:hAnsiTheme="majorHAnsi" w:cstheme="majorHAnsi"/>
          <w:i/>
          <w:iCs/>
        </w:rPr>
        <w:t>Identify e</w:t>
      </w:r>
      <w:r w:rsidR="003F3B18">
        <w:rPr>
          <w:rFonts w:asciiTheme="majorHAnsi" w:hAnsiTheme="majorHAnsi" w:cstheme="majorHAnsi"/>
          <w:i/>
          <w:iCs/>
        </w:rPr>
        <w:t>scape routes, safety zones, and protocol in case of wildfire declaration</w:t>
      </w:r>
    </w:p>
    <w:p w14:paraId="0FE6D50B" w14:textId="6BAEECFC" w:rsidR="003F3B18" w:rsidRDefault="003F3B18" w:rsidP="00F13558">
      <w:pPr>
        <w:pStyle w:val="ListParagraph"/>
        <w:numPr>
          <w:ilvl w:val="0"/>
          <w:numId w:val="6"/>
        </w:numPr>
        <w:spacing w:after="0"/>
        <w:rPr>
          <w:rFonts w:asciiTheme="majorHAnsi" w:hAnsiTheme="majorHAnsi" w:cstheme="majorHAnsi"/>
          <w:i/>
          <w:iCs/>
        </w:rPr>
      </w:pPr>
      <w:r>
        <w:rPr>
          <w:rFonts w:asciiTheme="majorHAnsi" w:hAnsiTheme="majorHAnsi" w:cstheme="majorHAnsi"/>
          <w:i/>
          <w:iCs/>
        </w:rPr>
        <w:t>Any medically trained participants who are willing and able to assist as needed</w:t>
      </w:r>
    </w:p>
    <w:p w14:paraId="494DE403" w14:textId="6FF10B4D" w:rsidR="003F3B18" w:rsidRDefault="003F3B18" w:rsidP="00F13558">
      <w:pPr>
        <w:pStyle w:val="ListParagraph"/>
        <w:numPr>
          <w:ilvl w:val="0"/>
          <w:numId w:val="6"/>
        </w:numPr>
        <w:spacing w:after="0"/>
        <w:rPr>
          <w:rFonts w:asciiTheme="majorHAnsi" w:hAnsiTheme="majorHAnsi" w:cstheme="majorHAnsi"/>
          <w:i/>
          <w:iCs/>
        </w:rPr>
      </w:pPr>
      <w:r>
        <w:rPr>
          <w:rFonts w:asciiTheme="majorHAnsi" w:hAnsiTheme="majorHAnsi" w:cstheme="majorHAnsi"/>
          <w:i/>
          <w:iCs/>
        </w:rPr>
        <w:t>Allow any participants wit</w:t>
      </w:r>
      <w:r w:rsidR="00676004">
        <w:rPr>
          <w:rFonts w:asciiTheme="majorHAnsi" w:hAnsiTheme="majorHAnsi" w:cstheme="majorHAnsi"/>
          <w:i/>
          <w:iCs/>
        </w:rPr>
        <w:t xml:space="preserve">h </w:t>
      </w:r>
      <w:r>
        <w:rPr>
          <w:rFonts w:asciiTheme="majorHAnsi" w:hAnsiTheme="majorHAnsi" w:cstheme="majorHAnsi"/>
          <w:i/>
          <w:iCs/>
        </w:rPr>
        <w:t>a medical condition that they want publicly known to identify themselves (e.g., severe bee sting allergy, etc.)</w:t>
      </w:r>
    </w:p>
    <w:p w14:paraId="158A4631" w14:textId="77777777" w:rsidR="00C65192" w:rsidRDefault="00C65192" w:rsidP="00AF0D8C">
      <w:pPr>
        <w:spacing w:after="0"/>
        <w:rPr>
          <w:rFonts w:asciiTheme="majorHAnsi" w:hAnsiTheme="majorHAnsi" w:cstheme="majorHAnsi"/>
          <w:i/>
          <w:iCs/>
        </w:rPr>
      </w:pPr>
    </w:p>
    <w:p w14:paraId="31652260" w14:textId="19213205" w:rsidR="00AF0D8C" w:rsidRDefault="00AF0D8C" w:rsidP="00AF0D8C">
      <w:pPr>
        <w:spacing w:after="0"/>
        <w:rPr>
          <w:rFonts w:asciiTheme="majorHAnsi" w:hAnsiTheme="majorHAnsi" w:cstheme="majorHAnsi"/>
          <w:i/>
          <w:iCs/>
        </w:rPr>
      </w:pPr>
      <w:r>
        <w:rPr>
          <w:rFonts w:asciiTheme="majorHAnsi" w:hAnsiTheme="majorHAnsi" w:cstheme="majorHAnsi"/>
          <w:i/>
          <w:iCs/>
        </w:rPr>
        <w:t xml:space="preserve">Before firing, walk the unit as a group to identify hazards. Assign participants to groups and have group leader keep track of the location of </w:t>
      </w:r>
      <w:r w:rsidR="004B6AE0">
        <w:rPr>
          <w:rFonts w:asciiTheme="majorHAnsi" w:hAnsiTheme="majorHAnsi" w:cstheme="majorHAnsi"/>
          <w:i/>
          <w:iCs/>
        </w:rPr>
        <w:t>all</w:t>
      </w:r>
      <w:r>
        <w:rPr>
          <w:rFonts w:asciiTheme="majorHAnsi" w:hAnsiTheme="majorHAnsi" w:cstheme="majorHAnsi"/>
          <w:i/>
          <w:iCs/>
        </w:rPr>
        <w:t xml:space="preserve"> their group members during firing operations. Have group leaders conduct headcount of participants at AAR (after-action review) or dispersal to ensure that everybody is accounted for.</w:t>
      </w:r>
    </w:p>
    <w:p w14:paraId="61FEC395" w14:textId="75A721C8" w:rsidR="00AF0D8C" w:rsidRDefault="00AF0D8C" w:rsidP="00AF0D8C">
      <w:pPr>
        <w:spacing w:after="0"/>
        <w:rPr>
          <w:rFonts w:asciiTheme="majorHAnsi" w:hAnsiTheme="majorHAnsi" w:cstheme="majorHAnsi"/>
          <w:i/>
          <w:iCs/>
        </w:rPr>
      </w:pPr>
      <w:r>
        <w:rPr>
          <w:rFonts w:asciiTheme="majorHAnsi" w:hAnsiTheme="majorHAnsi" w:cstheme="majorHAnsi"/>
          <w:i/>
          <w:iCs/>
        </w:rPr>
        <w:t>Location of first aid kits:__________________________________________________________________</w:t>
      </w:r>
    </w:p>
    <w:p w14:paraId="3CCB2F1F" w14:textId="1E287BFE" w:rsidR="00AF0D8C" w:rsidRDefault="00AF0D8C" w:rsidP="00AF0D8C">
      <w:pPr>
        <w:spacing w:after="0"/>
        <w:rPr>
          <w:rFonts w:asciiTheme="majorHAnsi" w:hAnsiTheme="majorHAnsi" w:cstheme="majorHAnsi"/>
          <w:i/>
          <w:iCs/>
        </w:rPr>
      </w:pPr>
      <w:r>
        <w:rPr>
          <w:rFonts w:asciiTheme="majorHAnsi" w:hAnsiTheme="majorHAnsi" w:cstheme="majorHAnsi"/>
          <w:i/>
          <w:iCs/>
        </w:rPr>
        <w:t>Nearest hospital: ________________________________________ Emergency Phone: _______________</w:t>
      </w:r>
    </w:p>
    <w:p w14:paraId="5E293EA2" w14:textId="730EBC2F" w:rsidR="00AF0D8C" w:rsidRDefault="00AF0D8C" w:rsidP="00AF0D8C">
      <w:pPr>
        <w:spacing w:after="0"/>
        <w:rPr>
          <w:rFonts w:asciiTheme="majorHAnsi" w:hAnsiTheme="majorHAnsi" w:cstheme="majorHAnsi"/>
          <w:i/>
          <w:iCs/>
        </w:rPr>
      </w:pPr>
      <w:r>
        <w:rPr>
          <w:rFonts w:asciiTheme="majorHAnsi" w:hAnsiTheme="majorHAnsi" w:cstheme="majorHAnsi"/>
          <w:i/>
          <w:iCs/>
        </w:rPr>
        <w:t>Directions to nearest hospital</w:t>
      </w:r>
      <w:r w:rsidR="00AD7B68">
        <w:rPr>
          <w:rFonts w:asciiTheme="majorHAnsi" w:hAnsiTheme="majorHAnsi" w:cstheme="majorHAnsi"/>
          <w:i/>
          <w:iCs/>
        </w:rPr>
        <w:t xml:space="preserve">: </w:t>
      </w:r>
      <w:r>
        <w:rPr>
          <w:rFonts w:asciiTheme="majorHAnsi" w:hAnsiTheme="majorHAnsi" w:cstheme="majorHAnsi"/>
          <w:i/>
          <w:iCs/>
        </w:rPr>
        <w:t>______</w:t>
      </w:r>
      <w:r w:rsidR="00AD7B68">
        <w:rPr>
          <w:rFonts w:asciiTheme="majorHAnsi" w:hAnsiTheme="majorHAnsi" w:cstheme="majorHAnsi"/>
          <w:i/>
          <w:iCs/>
        </w:rPr>
        <w:t>______________________________________________________</w:t>
      </w:r>
    </w:p>
    <w:p w14:paraId="62C17A2E" w14:textId="32406FD3" w:rsidR="00AD7B68" w:rsidRPr="00AF0D8C" w:rsidRDefault="00AD7B68" w:rsidP="00AF0D8C">
      <w:pPr>
        <w:spacing w:after="0"/>
        <w:rPr>
          <w:rFonts w:asciiTheme="majorHAnsi" w:hAnsiTheme="majorHAnsi" w:cstheme="majorHAnsi"/>
          <w:i/>
          <w:iCs/>
        </w:rPr>
      </w:pPr>
      <w:r>
        <w:rPr>
          <w:rFonts w:asciiTheme="majorHAnsi" w:hAnsiTheme="majorHAnsi" w:cstheme="majorHAnsi"/>
          <w:i/>
          <w:iCs/>
        </w:rPr>
        <w:t>_____________________________________________________________________________________</w:t>
      </w:r>
    </w:p>
    <w:p w14:paraId="18620644" w14:textId="0D4B70D4" w:rsidR="00AA706F" w:rsidRPr="00394030" w:rsidRDefault="00927393" w:rsidP="00C94AAA">
      <w:pPr>
        <w:pStyle w:val="Heading1"/>
        <w:jc w:val="center"/>
      </w:pPr>
      <w:r w:rsidRPr="00394030">
        <w:t>1</w:t>
      </w:r>
      <w:r w:rsidR="001B1A46">
        <w:t>0</w:t>
      </w:r>
      <w:r w:rsidRPr="00394030">
        <w:t xml:space="preserve">. </w:t>
      </w:r>
      <w:r w:rsidR="00AA706F" w:rsidRPr="00394030">
        <w:t>Attachments</w:t>
      </w:r>
    </w:p>
    <w:p w14:paraId="7D118BA9" w14:textId="6E09D8E7" w:rsidR="00C91BBD" w:rsidRPr="00394030" w:rsidRDefault="00C91BBD" w:rsidP="00C91BBD">
      <w:pPr>
        <w:rPr>
          <w:rFonts w:asciiTheme="majorHAnsi" w:hAnsiTheme="majorHAnsi" w:cstheme="majorHAnsi"/>
          <w:b/>
          <w:bCs/>
          <w:i/>
          <w:iCs/>
        </w:rPr>
      </w:pPr>
      <w:r w:rsidRPr="00394030">
        <w:rPr>
          <w:rFonts w:asciiTheme="majorHAnsi" w:hAnsiTheme="majorHAnsi" w:cstheme="majorHAnsi"/>
          <w:b/>
          <w:bCs/>
          <w:i/>
          <w:iCs/>
        </w:rPr>
        <w:t>Check boxes for other pertinent attachments included with the prescribed fire plan:</w:t>
      </w:r>
    </w:p>
    <w:p w14:paraId="10A89412" w14:textId="7B8057BD" w:rsidR="008B54DF" w:rsidRPr="00394030" w:rsidRDefault="00C91BBD" w:rsidP="00072C97">
      <w:pPr>
        <w:rPr>
          <w:rFonts w:asciiTheme="majorHAnsi" w:hAnsiTheme="majorHAnsi" w:cstheme="majorHAnsi"/>
        </w:rPr>
      </w:pPr>
      <w:r w:rsidRPr="00394030">
        <w:rPr>
          <w:rFonts w:asciiTheme="majorHAnsi" w:hAnsiTheme="majorHAnsi" w:cstheme="majorHAnsi"/>
        </w:rPr>
        <w:t xml:space="preserve">□ Project and area maps </w:t>
      </w:r>
      <w:r w:rsidR="000A4295" w:rsidRPr="00394030">
        <w:rPr>
          <w:rFonts w:asciiTheme="majorHAnsi" w:hAnsiTheme="majorHAnsi" w:cstheme="majorHAnsi"/>
        </w:rPr>
        <w:t>(required)</w:t>
      </w:r>
      <w:r w:rsidR="00072C97" w:rsidRPr="00394030">
        <w:rPr>
          <w:rFonts w:asciiTheme="majorHAnsi" w:hAnsiTheme="majorHAnsi" w:cstheme="majorHAnsi"/>
        </w:rPr>
        <w:t>:</w:t>
      </w:r>
      <w:r w:rsidR="00195EAF" w:rsidRPr="00394030">
        <w:rPr>
          <w:rFonts w:asciiTheme="majorHAnsi" w:hAnsiTheme="majorHAnsi" w:cstheme="majorHAnsi"/>
        </w:rPr>
        <w:t xml:space="preserve"> Depending on complexity and size of burn, maps should demonstrate:</w:t>
      </w:r>
    </w:p>
    <w:p w14:paraId="60BA4E78" w14:textId="6EF9F919" w:rsidR="00072C97" w:rsidRPr="00394030" w:rsidRDefault="00072C97" w:rsidP="00072C97">
      <w:pPr>
        <w:pStyle w:val="ListParagraph"/>
        <w:numPr>
          <w:ilvl w:val="0"/>
          <w:numId w:val="4"/>
        </w:numPr>
        <w:rPr>
          <w:rFonts w:asciiTheme="majorHAnsi" w:hAnsiTheme="majorHAnsi" w:cstheme="majorHAnsi"/>
        </w:rPr>
      </w:pPr>
      <w:r w:rsidRPr="00394030">
        <w:rPr>
          <w:rFonts w:asciiTheme="majorHAnsi" w:hAnsiTheme="majorHAnsi" w:cstheme="majorHAnsi"/>
        </w:rPr>
        <w:t>Property boundaries</w:t>
      </w:r>
    </w:p>
    <w:p w14:paraId="61B210EC" w14:textId="1E5C8EEA" w:rsidR="00072C97" w:rsidRPr="00394030" w:rsidRDefault="00072C97" w:rsidP="00072C97">
      <w:pPr>
        <w:pStyle w:val="ListParagraph"/>
        <w:numPr>
          <w:ilvl w:val="0"/>
          <w:numId w:val="4"/>
        </w:numPr>
        <w:rPr>
          <w:rFonts w:asciiTheme="majorHAnsi" w:hAnsiTheme="majorHAnsi" w:cstheme="majorHAnsi"/>
        </w:rPr>
      </w:pPr>
      <w:r w:rsidRPr="00394030">
        <w:rPr>
          <w:rFonts w:asciiTheme="majorHAnsi" w:hAnsiTheme="majorHAnsi" w:cstheme="majorHAnsi"/>
        </w:rPr>
        <w:t>Unit boundaries (include name/</w:t>
      </w:r>
      <w:r w:rsidR="00315298" w:rsidRPr="00394030">
        <w:rPr>
          <w:rFonts w:asciiTheme="majorHAnsi" w:hAnsiTheme="majorHAnsi" w:cstheme="majorHAnsi"/>
        </w:rPr>
        <w:t># of unit)</w:t>
      </w:r>
    </w:p>
    <w:p w14:paraId="340CAAF0" w14:textId="48569BE2" w:rsidR="00315298" w:rsidRPr="00394030" w:rsidRDefault="00315298" w:rsidP="00072C97">
      <w:pPr>
        <w:pStyle w:val="ListParagraph"/>
        <w:numPr>
          <w:ilvl w:val="0"/>
          <w:numId w:val="4"/>
        </w:numPr>
        <w:rPr>
          <w:rFonts w:asciiTheme="majorHAnsi" w:hAnsiTheme="majorHAnsi" w:cstheme="majorHAnsi"/>
        </w:rPr>
      </w:pPr>
      <w:r w:rsidRPr="00394030">
        <w:rPr>
          <w:rFonts w:asciiTheme="majorHAnsi" w:hAnsiTheme="majorHAnsi" w:cstheme="majorHAnsi"/>
        </w:rPr>
        <w:t>Locations of water tanks, engines, or primary water source</w:t>
      </w:r>
    </w:p>
    <w:p w14:paraId="4EA1FC1D" w14:textId="10AFBF26" w:rsidR="00315298" w:rsidRPr="00394030" w:rsidRDefault="00315298" w:rsidP="00072C97">
      <w:pPr>
        <w:pStyle w:val="ListParagraph"/>
        <w:numPr>
          <w:ilvl w:val="0"/>
          <w:numId w:val="4"/>
        </w:numPr>
        <w:rPr>
          <w:rFonts w:asciiTheme="majorHAnsi" w:hAnsiTheme="majorHAnsi" w:cstheme="majorHAnsi"/>
        </w:rPr>
      </w:pPr>
      <w:r w:rsidRPr="00394030">
        <w:rPr>
          <w:rFonts w:asciiTheme="majorHAnsi" w:hAnsiTheme="majorHAnsi" w:cstheme="majorHAnsi"/>
        </w:rPr>
        <w:t xml:space="preserve">Locations of planned hose lays or water </w:t>
      </w:r>
      <w:r w:rsidR="000012A0" w:rsidRPr="00394030">
        <w:rPr>
          <w:rFonts w:asciiTheme="majorHAnsi" w:hAnsiTheme="majorHAnsi" w:cstheme="majorHAnsi"/>
        </w:rPr>
        <w:t>access</w:t>
      </w:r>
    </w:p>
    <w:p w14:paraId="15CFA779" w14:textId="615A7FDE" w:rsidR="000012A0" w:rsidRPr="00394030" w:rsidRDefault="000012A0" w:rsidP="00072C97">
      <w:pPr>
        <w:pStyle w:val="ListParagraph"/>
        <w:numPr>
          <w:ilvl w:val="0"/>
          <w:numId w:val="4"/>
        </w:numPr>
        <w:rPr>
          <w:rFonts w:asciiTheme="majorHAnsi" w:hAnsiTheme="majorHAnsi" w:cstheme="majorHAnsi"/>
        </w:rPr>
      </w:pPr>
      <w:r w:rsidRPr="00394030">
        <w:rPr>
          <w:rFonts w:asciiTheme="majorHAnsi" w:hAnsiTheme="majorHAnsi" w:cstheme="majorHAnsi"/>
        </w:rPr>
        <w:t>Locations of gear caches</w:t>
      </w:r>
    </w:p>
    <w:p w14:paraId="5541BD47" w14:textId="31A2ACD3" w:rsidR="000012A0" w:rsidRPr="00394030" w:rsidRDefault="00867B04" w:rsidP="00072C97">
      <w:pPr>
        <w:pStyle w:val="ListParagraph"/>
        <w:numPr>
          <w:ilvl w:val="0"/>
          <w:numId w:val="4"/>
        </w:numPr>
        <w:rPr>
          <w:rFonts w:asciiTheme="majorHAnsi" w:hAnsiTheme="majorHAnsi" w:cstheme="majorHAnsi"/>
        </w:rPr>
      </w:pPr>
      <w:r w:rsidRPr="00394030">
        <w:rPr>
          <w:rFonts w:asciiTheme="majorHAnsi" w:hAnsiTheme="majorHAnsi" w:cstheme="majorHAnsi"/>
        </w:rPr>
        <w:t>Locations of b</w:t>
      </w:r>
      <w:r w:rsidR="000012A0" w:rsidRPr="00394030">
        <w:rPr>
          <w:rFonts w:asciiTheme="majorHAnsi" w:hAnsiTheme="majorHAnsi" w:cstheme="majorHAnsi"/>
        </w:rPr>
        <w:t xml:space="preserve">arriers or values at risk (i.e., fences, </w:t>
      </w:r>
      <w:r w:rsidR="008A47F3" w:rsidRPr="00394030">
        <w:rPr>
          <w:rFonts w:asciiTheme="majorHAnsi" w:hAnsiTheme="majorHAnsi" w:cstheme="majorHAnsi"/>
        </w:rPr>
        <w:t>large valued trees, other infrastructure)</w:t>
      </w:r>
      <w:r w:rsidRPr="00394030">
        <w:rPr>
          <w:rFonts w:asciiTheme="majorHAnsi" w:hAnsiTheme="majorHAnsi" w:cstheme="majorHAnsi"/>
        </w:rPr>
        <w:t xml:space="preserve">; </w:t>
      </w:r>
      <w:r w:rsidRPr="00394030">
        <w:rPr>
          <w:rFonts w:asciiTheme="majorHAnsi" w:hAnsiTheme="majorHAnsi" w:cstheme="majorHAnsi"/>
          <w:i/>
          <w:iCs/>
        </w:rPr>
        <w:t>remember to give gate codes or unlock gates/fences if necessary</w:t>
      </w:r>
    </w:p>
    <w:p w14:paraId="759F078D" w14:textId="2AA604D2" w:rsidR="00867B04" w:rsidRDefault="00867B04" w:rsidP="00072C97">
      <w:pPr>
        <w:pStyle w:val="ListParagraph"/>
        <w:numPr>
          <w:ilvl w:val="0"/>
          <w:numId w:val="4"/>
        </w:numPr>
        <w:rPr>
          <w:rFonts w:asciiTheme="majorHAnsi" w:hAnsiTheme="majorHAnsi" w:cstheme="majorHAnsi"/>
        </w:rPr>
      </w:pPr>
      <w:r w:rsidRPr="00394030">
        <w:rPr>
          <w:rFonts w:asciiTheme="majorHAnsi" w:hAnsiTheme="majorHAnsi" w:cstheme="majorHAnsi"/>
        </w:rPr>
        <w:t>Roads</w:t>
      </w:r>
      <w:r w:rsidR="00195EAF" w:rsidRPr="00394030">
        <w:rPr>
          <w:rFonts w:asciiTheme="majorHAnsi" w:hAnsiTheme="majorHAnsi" w:cstheme="majorHAnsi"/>
        </w:rPr>
        <w:t>, trails, or checklines</w:t>
      </w:r>
      <w:r w:rsidR="00676004">
        <w:rPr>
          <w:rFonts w:asciiTheme="majorHAnsi" w:hAnsiTheme="majorHAnsi" w:cstheme="majorHAnsi"/>
        </w:rPr>
        <w:t xml:space="preserve"> – access roads and well-known trails should be labeled by name </w:t>
      </w:r>
    </w:p>
    <w:p w14:paraId="32062304" w14:textId="56F74897" w:rsidR="00676004" w:rsidRPr="00394030" w:rsidRDefault="00676004" w:rsidP="00072C97">
      <w:pPr>
        <w:pStyle w:val="ListParagraph"/>
        <w:numPr>
          <w:ilvl w:val="0"/>
          <w:numId w:val="4"/>
        </w:numPr>
        <w:rPr>
          <w:rFonts w:asciiTheme="majorHAnsi" w:hAnsiTheme="majorHAnsi" w:cstheme="majorHAnsi"/>
        </w:rPr>
      </w:pPr>
      <w:r>
        <w:rPr>
          <w:rFonts w:asciiTheme="majorHAnsi" w:hAnsiTheme="majorHAnsi" w:cstheme="majorHAnsi"/>
        </w:rPr>
        <w:t xml:space="preserve">For more remote burns, township/range/section </w:t>
      </w:r>
      <w:r w:rsidR="002255BE">
        <w:rPr>
          <w:rFonts w:asciiTheme="majorHAnsi" w:hAnsiTheme="majorHAnsi" w:cstheme="majorHAnsi"/>
        </w:rPr>
        <w:t>may be</w:t>
      </w:r>
      <w:r>
        <w:rPr>
          <w:rFonts w:asciiTheme="majorHAnsi" w:hAnsiTheme="majorHAnsi" w:cstheme="majorHAnsi"/>
        </w:rPr>
        <w:t xml:space="preserve"> helpful if you need to call for</w:t>
      </w:r>
      <w:r w:rsidR="002255BE">
        <w:rPr>
          <w:rFonts w:asciiTheme="majorHAnsi" w:hAnsiTheme="majorHAnsi" w:cstheme="majorHAnsi"/>
        </w:rPr>
        <w:t xml:space="preserve"> additional support</w:t>
      </w:r>
    </w:p>
    <w:p w14:paraId="2EA2A83A" w14:textId="74A5FBDE" w:rsidR="00DA3535" w:rsidRPr="00394030" w:rsidRDefault="00C91BBD" w:rsidP="00C91BBD">
      <w:pPr>
        <w:rPr>
          <w:rFonts w:asciiTheme="majorHAnsi" w:hAnsiTheme="majorHAnsi" w:cstheme="majorHAnsi"/>
        </w:rPr>
      </w:pPr>
      <w:r w:rsidRPr="00394030">
        <w:rPr>
          <w:rFonts w:asciiTheme="majorHAnsi" w:hAnsiTheme="majorHAnsi" w:cstheme="majorHAnsi"/>
        </w:rPr>
        <w:t xml:space="preserve">□ </w:t>
      </w:r>
      <w:r w:rsidRPr="00005A72">
        <w:rPr>
          <w:rFonts w:asciiTheme="majorHAnsi" w:hAnsiTheme="majorHAnsi" w:cstheme="majorHAnsi"/>
        </w:rPr>
        <w:t>Go</w:t>
      </w:r>
      <w:r w:rsidR="007226AD">
        <w:rPr>
          <w:rFonts w:asciiTheme="majorHAnsi" w:hAnsiTheme="majorHAnsi" w:cstheme="majorHAnsi"/>
        </w:rPr>
        <w:t>/No G</w:t>
      </w:r>
      <w:r w:rsidRPr="00005A72">
        <w:rPr>
          <w:rFonts w:asciiTheme="majorHAnsi" w:hAnsiTheme="majorHAnsi" w:cstheme="majorHAnsi"/>
        </w:rPr>
        <w:t xml:space="preserve">o </w:t>
      </w:r>
      <w:r w:rsidR="007226AD">
        <w:rPr>
          <w:rFonts w:asciiTheme="majorHAnsi" w:hAnsiTheme="majorHAnsi" w:cstheme="majorHAnsi"/>
        </w:rPr>
        <w:t>C</w:t>
      </w:r>
      <w:r w:rsidRPr="00005A72">
        <w:rPr>
          <w:rFonts w:asciiTheme="majorHAnsi" w:hAnsiTheme="majorHAnsi" w:cstheme="majorHAnsi"/>
        </w:rPr>
        <w:t>hecklist</w:t>
      </w:r>
      <w:r w:rsidR="00F0409B" w:rsidRPr="00005A72">
        <w:rPr>
          <w:rFonts w:asciiTheme="majorHAnsi" w:hAnsiTheme="majorHAnsi" w:cstheme="majorHAnsi"/>
        </w:rPr>
        <w:t xml:space="preserve"> (</w:t>
      </w:r>
      <w:hyperlink w:anchor="_Appendix_3:_Go/No" w:history="1">
        <w:r w:rsidR="00F0409B" w:rsidRPr="007D27BD">
          <w:rPr>
            <w:rStyle w:val="Hyperlink"/>
            <w:rFonts w:asciiTheme="majorHAnsi" w:hAnsiTheme="majorHAnsi" w:cstheme="majorHAnsi"/>
          </w:rPr>
          <w:t>Appendix 3</w:t>
        </w:r>
      </w:hyperlink>
      <w:r w:rsidR="00F0409B" w:rsidRPr="00005A72">
        <w:rPr>
          <w:rFonts w:asciiTheme="majorHAnsi" w:hAnsiTheme="majorHAnsi" w:cstheme="majorHAnsi"/>
        </w:rPr>
        <w:t>)</w:t>
      </w:r>
    </w:p>
    <w:p w14:paraId="1974708C" w14:textId="1274E4BA" w:rsidR="004732F7" w:rsidRDefault="00C91BBD">
      <w:pPr>
        <w:rPr>
          <w:rFonts w:asciiTheme="majorHAnsi" w:hAnsiTheme="majorHAnsi" w:cstheme="majorHAnsi"/>
          <w:u w:val="single"/>
        </w:rPr>
      </w:pPr>
      <w:r w:rsidRPr="00394030">
        <w:rPr>
          <w:rFonts w:asciiTheme="majorHAnsi" w:hAnsiTheme="majorHAnsi" w:cstheme="majorHAnsi"/>
        </w:rPr>
        <w:t xml:space="preserve">□ Other (describe):  </w:t>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r w:rsidRPr="00394030">
        <w:rPr>
          <w:rFonts w:asciiTheme="majorHAnsi" w:hAnsiTheme="majorHAnsi" w:cstheme="majorHAnsi"/>
          <w:u w:val="single"/>
        </w:rPr>
        <w:tab/>
      </w:r>
    </w:p>
    <w:p w14:paraId="63EC19D4" w14:textId="7F1F06F8" w:rsidR="003E0FD2" w:rsidRDefault="003E0FD2" w:rsidP="003E0FD2">
      <w:pPr>
        <w:pStyle w:val="Heading1"/>
        <w:jc w:val="center"/>
      </w:pPr>
      <w:r>
        <w:t>1</w:t>
      </w:r>
      <w:r w:rsidR="001B1A46">
        <w:t>1</w:t>
      </w:r>
      <w:r>
        <w:t>. Signatures</w:t>
      </w:r>
    </w:p>
    <w:p w14:paraId="241705B9" w14:textId="27140974" w:rsidR="003E0FD2" w:rsidRPr="005816E2" w:rsidRDefault="003E0FD2" w:rsidP="003E0FD2">
      <w:pPr>
        <w:rPr>
          <w:rFonts w:asciiTheme="majorHAnsi" w:hAnsiTheme="majorHAnsi" w:cstheme="majorHAnsi"/>
        </w:rPr>
      </w:pPr>
      <w:r w:rsidRPr="005816E2">
        <w:rPr>
          <w:rFonts w:asciiTheme="majorHAnsi" w:hAnsiTheme="majorHAnsi" w:cstheme="majorHAnsi"/>
        </w:rPr>
        <w:t>Landowner: ____________________________________</w:t>
      </w:r>
    </w:p>
    <w:p w14:paraId="03E3C4D2" w14:textId="595182CE" w:rsidR="003E0FD2" w:rsidRPr="005816E2" w:rsidRDefault="003E0FD2" w:rsidP="003E0FD2">
      <w:pPr>
        <w:rPr>
          <w:rFonts w:asciiTheme="majorHAnsi" w:hAnsiTheme="majorHAnsi" w:cstheme="majorHAnsi"/>
        </w:rPr>
      </w:pPr>
      <w:r w:rsidRPr="005816E2">
        <w:rPr>
          <w:rFonts w:asciiTheme="majorHAnsi" w:hAnsiTheme="majorHAnsi" w:cstheme="majorHAnsi"/>
        </w:rPr>
        <w:t>Printed Name: __________________________________</w:t>
      </w:r>
    </w:p>
    <w:p w14:paraId="1B472632" w14:textId="3FB4878C" w:rsidR="003E0FD2" w:rsidRPr="005816E2" w:rsidRDefault="003E0FD2" w:rsidP="003E0FD2">
      <w:pPr>
        <w:rPr>
          <w:rFonts w:asciiTheme="majorHAnsi" w:hAnsiTheme="majorHAnsi" w:cstheme="majorHAnsi"/>
        </w:rPr>
      </w:pPr>
      <w:r w:rsidRPr="005816E2">
        <w:rPr>
          <w:rFonts w:asciiTheme="majorHAnsi" w:hAnsiTheme="majorHAnsi" w:cstheme="majorHAnsi"/>
        </w:rPr>
        <w:t>Burn Boss (if not landowner):_______________________</w:t>
      </w:r>
    </w:p>
    <w:p w14:paraId="00822703" w14:textId="30EF3764" w:rsidR="003E0FD2" w:rsidRPr="005816E2" w:rsidRDefault="003E0FD2" w:rsidP="003E0FD2">
      <w:pPr>
        <w:rPr>
          <w:rFonts w:asciiTheme="majorHAnsi" w:hAnsiTheme="majorHAnsi" w:cstheme="majorHAnsi"/>
        </w:rPr>
      </w:pPr>
      <w:r w:rsidRPr="005816E2">
        <w:rPr>
          <w:rFonts w:asciiTheme="majorHAnsi" w:hAnsiTheme="majorHAnsi" w:cstheme="majorHAnsi"/>
        </w:rPr>
        <w:t>Printed Name: __________________________________</w:t>
      </w:r>
      <w:r w:rsidR="002255BE">
        <w:rPr>
          <w:rFonts w:asciiTheme="majorHAnsi" w:hAnsiTheme="majorHAnsi" w:cstheme="majorHAnsi"/>
        </w:rPr>
        <w:tab/>
        <w:t>Date: ________________</w:t>
      </w:r>
    </w:p>
    <w:p w14:paraId="29D9089C" w14:textId="4CD677DE" w:rsidR="00997029" w:rsidRDefault="00A55086" w:rsidP="00A55086">
      <w:pPr>
        <w:pStyle w:val="Heading1"/>
        <w:jc w:val="center"/>
      </w:pPr>
      <w:bookmarkStart w:id="0" w:name="_Appendix_1:_Weather"/>
      <w:bookmarkEnd w:id="0"/>
      <w:r>
        <w:lastRenderedPageBreak/>
        <w:t>Appendix 1: Weather Resources</w:t>
      </w:r>
    </w:p>
    <w:p w14:paraId="481CB05D" w14:textId="77777777" w:rsidR="00A55086" w:rsidRPr="00A55086" w:rsidRDefault="00A55086" w:rsidP="00A55086"/>
    <w:tbl>
      <w:tblPr>
        <w:tblW w:w="10010" w:type="dxa"/>
        <w:tblLook w:val="04A0" w:firstRow="1" w:lastRow="0" w:firstColumn="1" w:lastColumn="0" w:noHBand="0" w:noVBand="1"/>
      </w:tblPr>
      <w:tblGrid>
        <w:gridCol w:w="2672"/>
        <w:gridCol w:w="3669"/>
        <w:gridCol w:w="3669"/>
      </w:tblGrid>
      <w:tr w:rsidR="00D17661" w:rsidRPr="006B015C" w14:paraId="53B2C872" w14:textId="77777777" w:rsidTr="0023566A">
        <w:trPr>
          <w:trHeight w:val="595"/>
        </w:trPr>
        <w:tc>
          <w:tcPr>
            <w:tcW w:w="2672" w:type="dxa"/>
            <w:tcBorders>
              <w:top w:val="single" w:sz="4" w:space="0" w:color="auto"/>
              <w:left w:val="single" w:sz="4" w:space="0" w:color="auto"/>
              <w:bottom w:val="single" w:sz="4" w:space="0" w:color="auto"/>
              <w:right w:val="single" w:sz="4" w:space="0" w:color="auto"/>
            </w:tcBorders>
            <w:shd w:val="clear" w:color="auto" w:fill="B4C6E7"/>
            <w:vAlign w:val="center"/>
            <w:hideMark/>
          </w:tcPr>
          <w:p w14:paraId="117CE657" w14:textId="77777777" w:rsidR="00D17661" w:rsidRPr="006B015C" w:rsidRDefault="00D17661" w:rsidP="0023566A">
            <w:pPr>
              <w:spacing w:after="0" w:line="240" w:lineRule="auto"/>
              <w:jc w:val="center"/>
              <w:rPr>
                <w:rFonts w:asciiTheme="majorHAnsi" w:eastAsia="inherit" w:hAnsiTheme="majorHAnsi" w:cstheme="majorHAnsi"/>
                <w:b/>
                <w:bCs/>
                <w:color w:val="000000"/>
                <w:u w:val="single"/>
              </w:rPr>
            </w:pPr>
            <w:r w:rsidRPr="006B015C">
              <w:rPr>
                <w:rFonts w:asciiTheme="majorHAnsi" w:eastAsia="inherit" w:hAnsiTheme="majorHAnsi" w:cstheme="majorHAnsi"/>
                <w:b/>
                <w:bCs/>
                <w:color w:val="000000" w:themeColor="text1"/>
                <w:u w:val="single"/>
              </w:rPr>
              <w:t>Agency</w:t>
            </w:r>
          </w:p>
        </w:tc>
        <w:tc>
          <w:tcPr>
            <w:tcW w:w="3669" w:type="dxa"/>
            <w:tcBorders>
              <w:top w:val="single" w:sz="4" w:space="0" w:color="auto"/>
              <w:left w:val="nil"/>
              <w:bottom w:val="single" w:sz="4" w:space="0" w:color="auto"/>
              <w:right w:val="single" w:sz="4" w:space="0" w:color="auto"/>
            </w:tcBorders>
            <w:shd w:val="clear" w:color="auto" w:fill="B4C6E7"/>
            <w:vAlign w:val="center"/>
          </w:tcPr>
          <w:p w14:paraId="7F9D4229" w14:textId="77777777" w:rsidR="00D17661" w:rsidRPr="006B015C" w:rsidRDefault="00D17661" w:rsidP="0023566A">
            <w:pPr>
              <w:spacing w:after="0" w:line="240" w:lineRule="auto"/>
              <w:jc w:val="center"/>
              <w:rPr>
                <w:rFonts w:asciiTheme="majorHAnsi" w:eastAsia="inherit" w:hAnsiTheme="majorHAnsi" w:cstheme="majorHAnsi"/>
                <w:b/>
                <w:bCs/>
                <w:color w:val="000000"/>
                <w:u w:val="single"/>
              </w:rPr>
            </w:pPr>
            <w:r w:rsidRPr="006B015C">
              <w:rPr>
                <w:rFonts w:asciiTheme="majorHAnsi" w:eastAsia="inherit" w:hAnsiTheme="majorHAnsi" w:cstheme="majorHAnsi"/>
                <w:b/>
                <w:bCs/>
                <w:color w:val="000000" w:themeColor="text1"/>
                <w:u w:val="single"/>
              </w:rPr>
              <w:t>Details</w:t>
            </w:r>
          </w:p>
        </w:tc>
        <w:tc>
          <w:tcPr>
            <w:tcW w:w="3669" w:type="dxa"/>
            <w:tcBorders>
              <w:top w:val="single" w:sz="4" w:space="0" w:color="auto"/>
              <w:left w:val="single" w:sz="4" w:space="0" w:color="auto"/>
              <w:bottom w:val="single" w:sz="4" w:space="0" w:color="auto"/>
              <w:right w:val="single" w:sz="4" w:space="0" w:color="auto"/>
            </w:tcBorders>
            <w:shd w:val="clear" w:color="auto" w:fill="B4C6E7"/>
            <w:vAlign w:val="center"/>
          </w:tcPr>
          <w:p w14:paraId="4F0025B1" w14:textId="77777777" w:rsidR="00D17661" w:rsidRPr="006B015C" w:rsidRDefault="00D17661" w:rsidP="0023566A">
            <w:pPr>
              <w:spacing w:after="0" w:line="240" w:lineRule="auto"/>
              <w:jc w:val="center"/>
              <w:rPr>
                <w:rFonts w:asciiTheme="majorHAnsi" w:eastAsia="inherit" w:hAnsiTheme="majorHAnsi" w:cstheme="majorHAnsi"/>
                <w:b/>
                <w:bCs/>
                <w:color w:val="000000"/>
                <w:u w:val="single"/>
              </w:rPr>
            </w:pPr>
            <w:r w:rsidRPr="006B015C">
              <w:rPr>
                <w:rFonts w:asciiTheme="majorHAnsi" w:eastAsia="inherit" w:hAnsiTheme="majorHAnsi" w:cstheme="majorHAnsi"/>
                <w:b/>
                <w:bCs/>
                <w:color w:val="000000" w:themeColor="text1"/>
                <w:u w:val="single"/>
              </w:rPr>
              <w:t>Link</w:t>
            </w:r>
          </w:p>
        </w:tc>
      </w:tr>
      <w:tr w:rsidR="00D17661" w:rsidRPr="006B015C" w14:paraId="7D14F248" w14:textId="77777777" w:rsidTr="0023566A">
        <w:trPr>
          <w:trHeight w:val="516"/>
        </w:trPr>
        <w:tc>
          <w:tcPr>
            <w:tcW w:w="2672" w:type="dxa"/>
            <w:tcBorders>
              <w:top w:val="nil"/>
              <w:left w:val="single" w:sz="4" w:space="0" w:color="auto"/>
              <w:bottom w:val="single" w:sz="4" w:space="0" w:color="auto"/>
              <w:right w:val="single" w:sz="4" w:space="0" w:color="auto"/>
            </w:tcBorders>
            <w:shd w:val="clear" w:color="auto" w:fill="auto"/>
            <w:vAlign w:val="center"/>
            <w:hideMark/>
          </w:tcPr>
          <w:p w14:paraId="0CC0B2C1" w14:textId="77777777" w:rsidR="00D17661" w:rsidRPr="006B015C" w:rsidRDefault="00D17661" w:rsidP="0023566A">
            <w:pPr>
              <w:spacing w:after="0" w:line="240" w:lineRule="auto"/>
              <w:rPr>
                <w:rFonts w:asciiTheme="majorHAnsi" w:eastAsia="inherit" w:hAnsiTheme="majorHAnsi" w:cstheme="majorHAnsi"/>
                <w:color w:val="000000"/>
              </w:rPr>
            </w:pPr>
            <w:r w:rsidRPr="006B015C">
              <w:rPr>
                <w:rFonts w:asciiTheme="majorHAnsi" w:eastAsia="inherit" w:hAnsiTheme="majorHAnsi" w:cstheme="majorHAnsi"/>
                <w:color w:val="000000" w:themeColor="text1"/>
              </w:rPr>
              <w:t>National Oceanic and Atmospheric Administration (NOAA)</w:t>
            </w:r>
          </w:p>
        </w:tc>
        <w:tc>
          <w:tcPr>
            <w:tcW w:w="3669" w:type="dxa"/>
            <w:tcBorders>
              <w:top w:val="single" w:sz="4" w:space="0" w:color="auto"/>
              <w:left w:val="nil"/>
              <w:bottom w:val="single" w:sz="4" w:space="0" w:color="auto"/>
              <w:right w:val="single" w:sz="4" w:space="0" w:color="auto"/>
            </w:tcBorders>
            <w:vAlign w:val="center"/>
          </w:tcPr>
          <w:p w14:paraId="57965AD2" w14:textId="77777777" w:rsidR="00D17661" w:rsidRPr="006B015C" w:rsidRDefault="00D17661" w:rsidP="0023566A">
            <w:pPr>
              <w:spacing w:after="0" w:line="240" w:lineRule="auto"/>
              <w:rPr>
                <w:rFonts w:asciiTheme="majorHAnsi" w:eastAsia="inherit" w:hAnsiTheme="majorHAnsi" w:cstheme="majorHAnsi"/>
                <w:color w:val="0563C1"/>
                <w:u w:val="single"/>
              </w:rPr>
            </w:pPr>
            <w:r w:rsidRPr="006B015C">
              <w:rPr>
                <w:rFonts w:asciiTheme="majorHAnsi" w:eastAsia="inherit" w:hAnsiTheme="majorHAnsi" w:cstheme="majorHAnsi"/>
                <w:color w:val="000000" w:themeColor="text1"/>
              </w:rPr>
              <w:t>Use map to determine fire weather in your zone</w:t>
            </w:r>
          </w:p>
        </w:tc>
        <w:tc>
          <w:tcPr>
            <w:tcW w:w="3669" w:type="dxa"/>
            <w:tcBorders>
              <w:top w:val="single" w:sz="4" w:space="0" w:color="auto"/>
              <w:left w:val="single" w:sz="4" w:space="0" w:color="auto"/>
              <w:bottom w:val="single" w:sz="4" w:space="0" w:color="auto"/>
              <w:right w:val="single" w:sz="4" w:space="0" w:color="auto"/>
            </w:tcBorders>
            <w:vAlign w:val="center"/>
          </w:tcPr>
          <w:p w14:paraId="3E2719C8" w14:textId="77777777" w:rsidR="00D17661" w:rsidRPr="006B015C" w:rsidRDefault="00000000" w:rsidP="0023566A">
            <w:pPr>
              <w:spacing w:after="0" w:line="240" w:lineRule="auto"/>
              <w:rPr>
                <w:rFonts w:asciiTheme="majorHAnsi" w:eastAsia="inherit" w:hAnsiTheme="majorHAnsi" w:cstheme="majorHAnsi"/>
                <w:color w:val="000000"/>
              </w:rPr>
            </w:pPr>
            <w:hyperlink r:id="rId16">
              <w:r w:rsidR="00D17661" w:rsidRPr="006B015C">
                <w:rPr>
                  <w:rFonts w:asciiTheme="majorHAnsi" w:eastAsia="inherit" w:hAnsiTheme="majorHAnsi" w:cstheme="majorHAnsi"/>
                  <w:color w:val="0563C1"/>
                  <w:u w:val="single"/>
                </w:rPr>
                <w:t>Fire Weather website</w:t>
              </w:r>
            </w:hyperlink>
          </w:p>
        </w:tc>
      </w:tr>
      <w:tr w:rsidR="00D17661" w:rsidRPr="006B015C" w14:paraId="55EF5F4C" w14:textId="77777777" w:rsidTr="0023566A">
        <w:trPr>
          <w:trHeight w:val="1033"/>
        </w:trPr>
        <w:tc>
          <w:tcPr>
            <w:tcW w:w="2672" w:type="dxa"/>
            <w:tcBorders>
              <w:top w:val="nil"/>
              <w:left w:val="single" w:sz="4" w:space="0" w:color="auto"/>
              <w:bottom w:val="single" w:sz="4" w:space="0" w:color="auto"/>
              <w:right w:val="single" w:sz="4" w:space="0" w:color="auto"/>
            </w:tcBorders>
            <w:shd w:val="clear" w:color="auto" w:fill="auto"/>
            <w:vAlign w:val="center"/>
            <w:hideMark/>
          </w:tcPr>
          <w:p w14:paraId="279FB230" w14:textId="77777777" w:rsidR="00D17661" w:rsidRPr="006B015C" w:rsidRDefault="00D17661" w:rsidP="0023566A">
            <w:pPr>
              <w:spacing w:after="0" w:line="240" w:lineRule="auto"/>
              <w:rPr>
                <w:rFonts w:asciiTheme="majorHAnsi" w:eastAsia="inherit" w:hAnsiTheme="majorHAnsi" w:cstheme="majorHAnsi"/>
                <w:color w:val="000000"/>
              </w:rPr>
            </w:pPr>
            <w:r w:rsidRPr="006B015C">
              <w:rPr>
                <w:rFonts w:asciiTheme="majorHAnsi" w:eastAsia="inherit" w:hAnsiTheme="majorHAnsi" w:cstheme="majorHAnsi"/>
                <w:color w:val="000000" w:themeColor="text1"/>
              </w:rPr>
              <w:t>Northern California Geographic Area Coordination Center (GACC)</w:t>
            </w:r>
          </w:p>
        </w:tc>
        <w:tc>
          <w:tcPr>
            <w:tcW w:w="3669" w:type="dxa"/>
            <w:tcBorders>
              <w:top w:val="single" w:sz="4" w:space="0" w:color="auto"/>
              <w:left w:val="nil"/>
              <w:bottom w:val="single" w:sz="4" w:space="0" w:color="auto"/>
              <w:right w:val="single" w:sz="4" w:space="0" w:color="auto"/>
            </w:tcBorders>
            <w:vAlign w:val="center"/>
          </w:tcPr>
          <w:p w14:paraId="3483A2FF" w14:textId="77777777" w:rsidR="00D17661" w:rsidRPr="006B015C" w:rsidRDefault="00D17661" w:rsidP="0023566A">
            <w:pPr>
              <w:spacing w:after="0" w:line="240" w:lineRule="auto"/>
              <w:rPr>
                <w:rFonts w:asciiTheme="majorHAnsi" w:eastAsia="inherit" w:hAnsiTheme="majorHAnsi" w:cstheme="majorHAnsi"/>
                <w:color w:val="0563C1"/>
                <w:u w:val="single"/>
              </w:rPr>
            </w:pPr>
            <w:r w:rsidRPr="006B015C">
              <w:rPr>
                <w:rFonts w:asciiTheme="majorHAnsi" w:eastAsia="inherit" w:hAnsiTheme="majorHAnsi" w:cstheme="majorHAnsi"/>
                <w:color w:val="000000" w:themeColor="text1"/>
              </w:rPr>
              <w:t>Use map to determine fuels/fire danger under Predictive Services; Use metrics such as the Energy Release Component (ERC) and Drought Index to evaluate local weather conditions and trends</w:t>
            </w:r>
          </w:p>
        </w:tc>
        <w:tc>
          <w:tcPr>
            <w:tcW w:w="3669" w:type="dxa"/>
            <w:tcBorders>
              <w:top w:val="single" w:sz="4" w:space="0" w:color="auto"/>
              <w:left w:val="single" w:sz="4" w:space="0" w:color="auto"/>
              <w:bottom w:val="single" w:sz="4" w:space="0" w:color="auto"/>
              <w:right w:val="single" w:sz="4" w:space="0" w:color="auto"/>
            </w:tcBorders>
            <w:vAlign w:val="center"/>
          </w:tcPr>
          <w:p w14:paraId="3910D605" w14:textId="77777777" w:rsidR="00D17661" w:rsidRPr="006B015C" w:rsidRDefault="00000000" w:rsidP="0023566A">
            <w:pPr>
              <w:spacing w:after="0" w:line="240" w:lineRule="auto"/>
              <w:rPr>
                <w:rFonts w:asciiTheme="majorHAnsi" w:eastAsia="inherit" w:hAnsiTheme="majorHAnsi" w:cstheme="majorHAnsi"/>
                <w:color w:val="000000"/>
              </w:rPr>
            </w:pPr>
            <w:hyperlink r:id="rId17">
              <w:r w:rsidR="00D17661" w:rsidRPr="006B015C">
                <w:rPr>
                  <w:rFonts w:asciiTheme="majorHAnsi" w:eastAsia="inherit" w:hAnsiTheme="majorHAnsi" w:cstheme="majorHAnsi"/>
                  <w:color w:val="0563C1"/>
                  <w:u w:val="single"/>
                </w:rPr>
                <w:t>https://gacc.nifc.gov/oncc/</w:t>
              </w:r>
            </w:hyperlink>
          </w:p>
        </w:tc>
      </w:tr>
      <w:tr w:rsidR="00D17661" w:rsidRPr="006B015C" w14:paraId="4215467E" w14:textId="77777777" w:rsidTr="0023566A">
        <w:trPr>
          <w:trHeight w:val="269"/>
        </w:trPr>
        <w:tc>
          <w:tcPr>
            <w:tcW w:w="2672" w:type="dxa"/>
            <w:tcBorders>
              <w:top w:val="nil"/>
              <w:left w:val="single" w:sz="4" w:space="0" w:color="auto"/>
              <w:bottom w:val="single" w:sz="4" w:space="0" w:color="auto"/>
              <w:right w:val="single" w:sz="4" w:space="0" w:color="auto"/>
            </w:tcBorders>
            <w:shd w:val="clear" w:color="auto" w:fill="auto"/>
            <w:vAlign w:val="center"/>
            <w:hideMark/>
          </w:tcPr>
          <w:p w14:paraId="5B27CC83" w14:textId="77777777" w:rsidR="00D17661" w:rsidRPr="006B015C" w:rsidRDefault="00D17661" w:rsidP="0023566A">
            <w:pPr>
              <w:spacing w:after="0" w:line="240" w:lineRule="auto"/>
              <w:rPr>
                <w:rFonts w:asciiTheme="majorHAnsi" w:eastAsia="inherit" w:hAnsiTheme="majorHAnsi" w:cstheme="majorHAnsi"/>
                <w:color w:val="000000"/>
              </w:rPr>
            </w:pPr>
            <w:r w:rsidRPr="006B015C">
              <w:rPr>
                <w:rFonts w:asciiTheme="majorHAnsi" w:eastAsia="inherit" w:hAnsiTheme="majorHAnsi" w:cstheme="majorHAnsi"/>
                <w:color w:val="000000" w:themeColor="text1"/>
              </w:rPr>
              <w:t>Windy App</w:t>
            </w:r>
          </w:p>
        </w:tc>
        <w:tc>
          <w:tcPr>
            <w:tcW w:w="3669" w:type="dxa"/>
            <w:tcBorders>
              <w:top w:val="single" w:sz="4" w:space="0" w:color="auto"/>
              <w:left w:val="nil"/>
              <w:bottom w:val="single" w:sz="4" w:space="0" w:color="auto"/>
              <w:right w:val="single" w:sz="4" w:space="0" w:color="auto"/>
            </w:tcBorders>
            <w:vAlign w:val="center"/>
          </w:tcPr>
          <w:p w14:paraId="20DD98A1" w14:textId="77777777" w:rsidR="00D17661" w:rsidRPr="006B015C" w:rsidRDefault="00D17661" w:rsidP="0023566A">
            <w:pPr>
              <w:spacing w:after="0" w:line="240" w:lineRule="auto"/>
              <w:rPr>
                <w:rFonts w:asciiTheme="majorHAnsi" w:eastAsia="inherit" w:hAnsiTheme="majorHAnsi" w:cstheme="majorHAnsi"/>
                <w:color w:val="0563C1"/>
                <w:u w:val="single"/>
              </w:rPr>
            </w:pPr>
            <w:r w:rsidRPr="006B015C">
              <w:rPr>
                <w:rFonts w:asciiTheme="majorHAnsi" w:eastAsia="inherit" w:hAnsiTheme="majorHAnsi" w:cstheme="majorHAnsi"/>
                <w:color w:val="000000" w:themeColor="text1"/>
              </w:rPr>
              <w:t>Live wind speed and direction by location. Only captures broader trends in wind speed and direction, not micro-site wind patterns.</w:t>
            </w:r>
          </w:p>
        </w:tc>
        <w:tc>
          <w:tcPr>
            <w:tcW w:w="3669" w:type="dxa"/>
            <w:tcBorders>
              <w:top w:val="single" w:sz="4" w:space="0" w:color="auto"/>
              <w:left w:val="single" w:sz="4" w:space="0" w:color="auto"/>
              <w:bottom w:val="single" w:sz="4" w:space="0" w:color="auto"/>
              <w:right w:val="single" w:sz="4" w:space="0" w:color="auto"/>
            </w:tcBorders>
            <w:vAlign w:val="center"/>
          </w:tcPr>
          <w:p w14:paraId="70352690" w14:textId="77777777" w:rsidR="00D17661" w:rsidRPr="006B015C" w:rsidRDefault="00000000" w:rsidP="0023566A">
            <w:pPr>
              <w:spacing w:after="0" w:line="240" w:lineRule="auto"/>
              <w:rPr>
                <w:rFonts w:asciiTheme="majorHAnsi" w:eastAsia="inherit" w:hAnsiTheme="majorHAnsi" w:cstheme="majorHAnsi"/>
                <w:color w:val="000000"/>
              </w:rPr>
            </w:pPr>
            <w:hyperlink r:id="rId18">
              <w:r w:rsidR="00D17661" w:rsidRPr="006B015C">
                <w:rPr>
                  <w:rFonts w:asciiTheme="majorHAnsi" w:eastAsia="inherit" w:hAnsiTheme="majorHAnsi" w:cstheme="majorHAnsi"/>
                  <w:color w:val="0563C1"/>
                  <w:u w:val="single"/>
                </w:rPr>
                <w:t>https://windy.app/</w:t>
              </w:r>
            </w:hyperlink>
          </w:p>
        </w:tc>
      </w:tr>
      <w:tr w:rsidR="00D17661" w:rsidRPr="006B015C" w14:paraId="753E84BC" w14:textId="77777777" w:rsidTr="0023566A">
        <w:trPr>
          <w:trHeight w:val="269"/>
        </w:trPr>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453E2411" w14:textId="77777777" w:rsidR="00D17661" w:rsidRPr="006B015C" w:rsidRDefault="00D17661" w:rsidP="0023566A">
            <w:pPr>
              <w:spacing w:after="0" w:line="240" w:lineRule="auto"/>
              <w:rPr>
                <w:rFonts w:asciiTheme="majorHAnsi" w:eastAsia="inherit" w:hAnsiTheme="majorHAnsi" w:cstheme="majorHAnsi"/>
                <w:color w:val="000000"/>
              </w:rPr>
            </w:pPr>
            <w:r w:rsidRPr="006B015C">
              <w:rPr>
                <w:rFonts w:asciiTheme="majorHAnsi" w:eastAsia="inherit" w:hAnsiTheme="majorHAnsi" w:cstheme="majorHAnsi"/>
                <w:color w:val="000000" w:themeColor="text1"/>
              </w:rPr>
              <w:t>Local RAWS station</w:t>
            </w:r>
          </w:p>
        </w:tc>
        <w:tc>
          <w:tcPr>
            <w:tcW w:w="3669" w:type="dxa"/>
            <w:tcBorders>
              <w:top w:val="single" w:sz="4" w:space="0" w:color="auto"/>
              <w:left w:val="nil"/>
              <w:bottom w:val="single" w:sz="4" w:space="0" w:color="auto"/>
              <w:right w:val="single" w:sz="4" w:space="0" w:color="auto"/>
            </w:tcBorders>
            <w:vAlign w:val="center"/>
          </w:tcPr>
          <w:p w14:paraId="7BFA8746" w14:textId="77777777" w:rsidR="00D17661" w:rsidRPr="006B015C" w:rsidRDefault="00D17661" w:rsidP="0023566A">
            <w:pPr>
              <w:spacing w:after="0" w:line="240" w:lineRule="auto"/>
              <w:rPr>
                <w:rFonts w:asciiTheme="majorHAnsi" w:eastAsia="inherit" w:hAnsiTheme="majorHAnsi" w:cstheme="majorHAnsi"/>
                <w:color w:val="0563C1"/>
                <w:u w:val="single"/>
              </w:rPr>
            </w:pPr>
            <w:r w:rsidRPr="006B015C">
              <w:rPr>
                <w:rFonts w:asciiTheme="majorHAnsi" w:eastAsia="inherit" w:hAnsiTheme="majorHAnsi" w:cstheme="majorHAnsi"/>
                <w:color w:val="000000" w:themeColor="text1"/>
              </w:rPr>
              <w:t>“Remote Automatic Weather Stations”; Give hourly weather updates at locally remote stations</w:t>
            </w:r>
          </w:p>
        </w:tc>
        <w:tc>
          <w:tcPr>
            <w:tcW w:w="3669" w:type="dxa"/>
            <w:tcBorders>
              <w:top w:val="single" w:sz="4" w:space="0" w:color="auto"/>
              <w:left w:val="single" w:sz="4" w:space="0" w:color="auto"/>
              <w:bottom w:val="single" w:sz="4" w:space="0" w:color="auto"/>
              <w:right w:val="single" w:sz="4" w:space="0" w:color="auto"/>
            </w:tcBorders>
            <w:vAlign w:val="center"/>
          </w:tcPr>
          <w:p w14:paraId="5524863C" w14:textId="722F2D36" w:rsidR="00D17661" w:rsidRPr="006B015C" w:rsidRDefault="00000000" w:rsidP="0023566A">
            <w:pPr>
              <w:spacing w:after="0" w:line="240" w:lineRule="auto"/>
              <w:rPr>
                <w:rFonts w:asciiTheme="majorHAnsi" w:eastAsia="inherit" w:hAnsiTheme="majorHAnsi" w:cstheme="majorHAnsi"/>
                <w:color w:val="000000"/>
              </w:rPr>
            </w:pPr>
            <w:hyperlink r:id="rId19" w:history="1">
              <w:r w:rsidR="00D17661" w:rsidRPr="0011537F">
                <w:rPr>
                  <w:rStyle w:val="Hyperlink"/>
                  <w:rFonts w:asciiTheme="majorHAnsi" w:eastAsia="inherit" w:hAnsiTheme="majorHAnsi" w:cstheme="majorHAnsi"/>
                </w:rPr>
                <w:t>https://raws.dri.edu/wraws/ncaF.html</w:t>
              </w:r>
            </w:hyperlink>
          </w:p>
        </w:tc>
      </w:tr>
      <w:tr w:rsidR="00D17661" w:rsidRPr="006B015C" w14:paraId="5B0998FF" w14:textId="77777777" w:rsidTr="0023566A">
        <w:trPr>
          <w:trHeight w:val="269"/>
        </w:trPr>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7A77116F" w14:textId="77777777" w:rsidR="00D17661" w:rsidRPr="006B015C" w:rsidRDefault="00D17661" w:rsidP="0023566A">
            <w:pPr>
              <w:spacing w:after="0" w:line="240" w:lineRule="auto"/>
              <w:rPr>
                <w:rFonts w:asciiTheme="majorHAnsi" w:eastAsia="inherit" w:hAnsiTheme="majorHAnsi" w:cstheme="majorHAnsi"/>
                <w:color w:val="000000"/>
              </w:rPr>
            </w:pPr>
            <w:r w:rsidRPr="006B015C">
              <w:rPr>
                <w:rFonts w:asciiTheme="majorHAnsi" w:eastAsia="inherit" w:hAnsiTheme="majorHAnsi" w:cstheme="majorHAnsi"/>
                <w:color w:val="000000" w:themeColor="text1"/>
              </w:rPr>
              <w:t>Weather Underground</w:t>
            </w:r>
          </w:p>
        </w:tc>
        <w:tc>
          <w:tcPr>
            <w:tcW w:w="3669" w:type="dxa"/>
            <w:tcBorders>
              <w:top w:val="single" w:sz="4" w:space="0" w:color="auto"/>
              <w:left w:val="nil"/>
              <w:bottom w:val="single" w:sz="4" w:space="0" w:color="auto"/>
              <w:right w:val="single" w:sz="4" w:space="0" w:color="auto"/>
            </w:tcBorders>
            <w:vAlign w:val="center"/>
          </w:tcPr>
          <w:p w14:paraId="44E4DA51" w14:textId="77777777" w:rsidR="00D17661" w:rsidRPr="006B015C" w:rsidRDefault="00D17661" w:rsidP="0023566A">
            <w:pPr>
              <w:spacing w:after="0" w:line="240" w:lineRule="auto"/>
              <w:rPr>
                <w:rFonts w:asciiTheme="majorHAnsi" w:eastAsia="inherit" w:hAnsiTheme="majorHAnsi" w:cstheme="majorHAnsi"/>
                <w:color w:val="0563C1"/>
                <w:u w:val="single"/>
              </w:rPr>
            </w:pPr>
            <w:r w:rsidRPr="006B015C">
              <w:rPr>
                <w:rFonts w:asciiTheme="majorHAnsi" w:eastAsia="inherit" w:hAnsiTheme="majorHAnsi" w:cstheme="majorHAnsi"/>
                <w:color w:val="000000" w:themeColor="text1"/>
              </w:rPr>
              <w:t>Reliable weather data by location</w:t>
            </w:r>
          </w:p>
        </w:tc>
        <w:tc>
          <w:tcPr>
            <w:tcW w:w="3669" w:type="dxa"/>
            <w:tcBorders>
              <w:top w:val="single" w:sz="4" w:space="0" w:color="auto"/>
              <w:left w:val="single" w:sz="4" w:space="0" w:color="auto"/>
              <w:bottom w:val="single" w:sz="4" w:space="0" w:color="auto"/>
              <w:right w:val="single" w:sz="4" w:space="0" w:color="auto"/>
            </w:tcBorders>
            <w:vAlign w:val="center"/>
          </w:tcPr>
          <w:p w14:paraId="1A982D2B" w14:textId="79B999BF" w:rsidR="00D17661" w:rsidRPr="006B015C" w:rsidRDefault="00000000" w:rsidP="0023566A">
            <w:pPr>
              <w:spacing w:after="0" w:line="240" w:lineRule="auto"/>
              <w:rPr>
                <w:rFonts w:asciiTheme="majorHAnsi" w:eastAsia="inherit" w:hAnsiTheme="majorHAnsi" w:cstheme="majorHAnsi"/>
                <w:color w:val="000000"/>
              </w:rPr>
            </w:pPr>
            <w:hyperlink r:id="rId20" w:history="1">
              <w:r w:rsidR="00D17661" w:rsidRPr="0075407B">
                <w:rPr>
                  <w:rStyle w:val="Hyperlink"/>
                  <w:rFonts w:asciiTheme="majorHAnsi" w:eastAsia="inherit" w:hAnsiTheme="majorHAnsi" w:cstheme="majorHAnsi"/>
                </w:rPr>
                <w:t>https://www.wunderground.com/</w:t>
              </w:r>
            </w:hyperlink>
          </w:p>
        </w:tc>
      </w:tr>
      <w:tr w:rsidR="00A55086" w:rsidRPr="006B015C" w14:paraId="6E517E56" w14:textId="77777777" w:rsidTr="0023566A">
        <w:trPr>
          <w:trHeight w:val="269"/>
        </w:trPr>
        <w:tc>
          <w:tcPr>
            <w:tcW w:w="2672" w:type="dxa"/>
            <w:tcBorders>
              <w:top w:val="single" w:sz="4" w:space="0" w:color="auto"/>
              <w:left w:val="single" w:sz="4" w:space="0" w:color="auto"/>
              <w:bottom w:val="single" w:sz="4" w:space="0" w:color="auto"/>
              <w:right w:val="single" w:sz="4" w:space="0" w:color="auto"/>
            </w:tcBorders>
            <w:shd w:val="clear" w:color="auto" w:fill="auto"/>
            <w:vAlign w:val="center"/>
          </w:tcPr>
          <w:p w14:paraId="2EC367E9" w14:textId="13568E3B" w:rsidR="00A55086" w:rsidRPr="006B015C" w:rsidRDefault="00861C4F" w:rsidP="0023566A">
            <w:pPr>
              <w:spacing w:after="0" w:line="240" w:lineRule="auto"/>
              <w:rPr>
                <w:rFonts w:asciiTheme="majorHAnsi" w:eastAsia="inherit" w:hAnsiTheme="majorHAnsi" w:cstheme="majorHAnsi"/>
                <w:color w:val="000000" w:themeColor="text1"/>
              </w:rPr>
            </w:pPr>
            <w:r>
              <w:rPr>
                <w:rFonts w:asciiTheme="majorHAnsi" w:eastAsia="inherit" w:hAnsiTheme="majorHAnsi" w:cstheme="majorHAnsi"/>
                <w:color w:val="000000" w:themeColor="text1"/>
              </w:rPr>
              <w:t xml:space="preserve">Placer PBA Gear Library </w:t>
            </w:r>
          </w:p>
        </w:tc>
        <w:tc>
          <w:tcPr>
            <w:tcW w:w="3669" w:type="dxa"/>
            <w:tcBorders>
              <w:top w:val="single" w:sz="4" w:space="0" w:color="auto"/>
              <w:left w:val="nil"/>
              <w:bottom w:val="single" w:sz="4" w:space="0" w:color="auto"/>
              <w:right w:val="single" w:sz="4" w:space="0" w:color="auto"/>
            </w:tcBorders>
            <w:vAlign w:val="center"/>
          </w:tcPr>
          <w:p w14:paraId="19762A9E" w14:textId="5CDE0A07" w:rsidR="00A55086" w:rsidRPr="006B015C" w:rsidRDefault="00861C4F" w:rsidP="0023566A">
            <w:pPr>
              <w:spacing w:after="0" w:line="240" w:lineRule="auto"/>
              <w:rPr>
                <w:rFonts w:asciiTheme="majorHAnsi" w:eastAsia="inherit" w:hAnsiTheme="majorHAnsi" w:cstheme="majorHAnsi"/>
                <w:color w:val="000000" w:themeColor="text1"/>
              </w:rPr>
            </w:pPr>
            <w:r>
              <w:rPr>
                <w:rFonts w:asciiTheme="majorHAnsi" w:eastAsia="inherit" w:hAnsiTheme="majorHAnsi" w:cstheme="majorHAnsi"/>
                <w:color w:val="000000" w:themeColor="text1"/>
              </w:rPr>
              <w:t xml:space="preserve">Placer PBA Gear Library includes </w:t>
            </w:r>
            <w:r w:rsidRPr="00C30885">
              <w:rPr>
                <w:rFonts w:asciiTheme="majorHAnsi" w:eastAsia="inherit" w:hAnsiTheme="majorHAnsi" w:cstheme="majorHAnsi"/>
                <w:b/>
                <w:bCs/>
                <w:color w:val="000000" w:themeColor="text1"/>
              </w:rPr>
              <w:t>Kestrel weather meters</w:t>
            </w:r>
            <w:r>
              <w:rPr>
                <w:rFonts w:asciiTheme="majorHAnsi" w:eastAsia="inherit" w:hAnsiTheme="majorHAnsi" w:cstheme="majorHAnsi"/>
                <w:color w:val="000000" w:themeColor="text1"/>
              </w:rPr>
              <w:t xml:space="preserve"> that may be borrowed at no cost for PBA members. </w:t>
            </w:r>
          </w:p>
        </w:tc>
        <w:tc>
          <w:tcPr>
            <w:tcW w:w="3669" w:type="dxa"/>
            <w:tcBorders>
              <w:top w:val="single" w:sz="4" w:space="0" w:color="auto"/>
              <w:left w:val="single" w:sz="4" w:space="0" w:color="auto"/>
              <w:bottom w:val="single" w:sz="4" w:space="0" w:color="auto"/>
              <w:right w:val="single" w:sz="4" w:space="0" w:color="auto"/>
            </w:tcBorders>
            <w:vAlign w:val="center"/>
          </w:tcPr>
          <w:p w14:paraId="3E930716" w14:textId="77777777" w:rsidR="006021D8" w:rsidRDefault="00AF47CB" w:rsidP="0023566A">
            <w:pPr>
              <w:spacing w:after="0" w:line="240" w:lineRule="auto"/>
              <w:rPr>
                <w:rFonts w:asciiTheme="majorHAnsi" w:eastAsia="inherit" w:hAnsiTheme="majorHAnsi" w:cstheme="majorHAnsi"/>
                <w:color w:val="000000" w:themeColor="text1"/>
              </w:rPr>
            </w:pPr>
            <w:r w:rsidRPr="00AF47CB">
              <w:rPr>
                <w:rFonts w:asciiTheme="majorHAnsi" w:eastAsia="inherit" w:hAnsiTheme="majorHAnsi" w:cstheme="majorHAnsi"/>
                <w:color w:val="000000" w:themeColor="text1"/>
              </w:rPr>
              <w:t>Contact</w:t>
            </w:r>
            <w:r w:rsidR="00C65192">
              <w:rPr>
                <w:rFonts w:asciiTheme="majorHAnsi" w:eastAsia="inherit" w:hAnsiTheme="majorHAnsi" w:cstheme="majorHAnsi"/>
                <w:color w:val="000000" w:themeColor="text1"/>
              </w:rPr>
              <w:t xml:space="preserve"> </w:t>
            </w:r>
            <w:r w:rsidR="00FA4C0C">
              <w:rPr>
                <w:rFonts w:asciiTheme="majorHAnsi" w:eastAsia="inherit" w:hAnsiTheme="majorHAnsi" w:cstheme="majorHAnsi"/>
                <w:color w:val="000000" w:themeColor="text1"/>
              </w:rPr>
              <w:t xml:space="preserve">representative at </w:t>
            </w:r>
            <w:r w:rsidR="00C65192">
              <w:rPr>
                <w:rFonts w:asciiTheme="majorHAnsi" w:eastAsia="inherit" w:hAnsiTheme="majorHAnsi" w:cstheme="majorHAnsi"/>
                <w:color w:val="000000" w:themeColor="text1"/>
              </w:rPr>
              <w:t>Placer RCD</w:t>
            </w:r>
            <w:r w:rsidRPr="00AF47CB">
              <w:rPr>
                <w:rFonts w:asciiTheme="majorHAnsi" w:eastAsia="inherit" w:hAnsiTheme="majorHAnsi" w:cstheme="majorHAnsi"/>
                <w:color w:val="000000" w:themeColor="text1"/>
              </w:rPr>
              <w:t xml:space="preserve"> to</w:t>
            </w:r>
            <w:r w:rsidRPr="00C30885">
              <w:rPr>
                <w:rFonts w:asciiTheme="majorHAnsi" w:eastAsia="inherit" w:hAnsiTheme="majorHAnsi" w:cstheme="majorHAnsi"/>
                <w:color w:val="000000" w:themeColor="text1"/>
              </w:rPr>
              <w:t xml:space="preserve"> </w:t>
            </w:r>
            <w:r w:rsidR="00C30885" w:rsidRPr="00C30885">
              <w:rPr>
                <w:rFonts w:asciiTheme="majorHAnsi" w:eastAsia="inherit" w:hAnsiTheme="majorHAnsi" w:cstheme="majorHAnsi"/>
                <w:color w:val="000000" w:themeColor="text1"/>
              </w:rPr>
              <w:t>reserve equipment.</w:t>
            </w:r>
            <w:r w:rsidR="00FA4C0C">
              <w:rPr>
                <w:rFonts w:asciiTheme="majorHAnsi" w:eastAsia="inherit" w:hAnsiTheme="majorHAnsi" w:cstheme="majorHAnsi"/>
                <w:color w:val="000000" w:themeColor="text1"/>
              </w:rPr>
              <w:t xml:space="preserve"> </w:t>
            </w:r>
          </w:p>
          <w:p w14:paraId="654DA21F" w14:textId="0BA11AEF" w:rsidR="00A55086" w:rsidRPr="006B015C" w:rsidRDefault="00FA4C0C" w:rsidP="0023566A">
            <w:pPr>
              <w:spacing w:after="0" w:line="240" w:lineRule="auto"/>
              <w:rPr>
                <w:rFonts w:asciiTheme="majorHAnsi" w:eastAsia="inherit" w:hAnsiTheme="majorHAnsi" w:cstheme="majorHAnsi"/>
                <w:color w:val="0563C1"/>
                <w:u w:val="single"/>
              </w:rPr>
            </w:pPr>
            <w:r>
              <w:rPr>
                <w:rFonts w:asciiTheme="majorHAnsi" w:eastAsia="inherit" w:hAnsiTheme="majorHAnsi" w:cstheme="majorHAnsi"/>
                <w:color w:val="000000" w:themeColor="text1"/>
              </w:rPr>
              <w:t>Phone: 530-390-6680</w:t>
            </w:r>
          </w:p>
        </w:tc>
      </w:tr>
    </w:tbl>
    <w:p w14:paraId="5FBA0DB6" w14:textId="77777777" w:rsidR="00997029" w:rsidRPr="006B015C" w:rsidRDefault="00997029">
      <w:pPr>
        <w:rPr>
          <w:rFonts w:asciiTheme="majorHAnsi" w:hAnsiTheme="majorHAnsi" w:cstheme="majorHAnsi"/>
        </w:rPr>
      </w:pPr>
    </w:p>
    <w:p w14:paraId="4BC3626B" w14:textId="77777777" w:rsidR="002B3C06" w:rsidRPr="006B015C" w:rsidRDefault="002B3C06">
      <w:pPr>
        <w:rPr>
          <w:rFonts w:asciiTheme="majorHAnsi" w:hAnsiTheme="majorHAnsi" w:cstheme="majorHAnsi"/>
          <w:b/>
          <w:bCs/>
          <w:u w:val="single"/>
        </w:rPr>
      </w:pPr>
      <w:r w:rsidRPr="006B015C">
        <w:rPr>
          <w:rFonts w:asciiTheme="majorHAnsi" w:hAnsiTheme="majorHAnsi" w:cstheme="majorHAnsi"/>
          <w:b/>
          <w:bCs/>
          <w:u w:val="single"/>
        </w:rPr>
        <w:br w:type="page"/>
      </w:r>
    </w:p>
    <w:p w14:paraId="6FD4112E" w14:textId="70E15935" w:rsidR="00B32F22" w:rsidRDefault="00C30885" w:rsidP="00C30885">
      <w:pPr>
        <w:pStyle w:val="Heading1"/>
        <w:jc w:val="center"/>
      </w:pPr>
      <w:bookmarkStart w:id="1" w:name="_Appendix_2:_Cheat"/>
      <w:bookmarkEnd w:id="1"/>
      <w:r>
        <w:lastRenderedPageBreak/>
        <w:t xml:space="preserve">Appendix 2: </w:t>
      </w:r>
      <w:r w:rsidR="00B32F22" w:rsidRPr="00805396">
        <w:t xml:space="preserve">Cheat Sheet of CA Public Resources Codes </w:t>
      </w:r>
      <w:r>
        <w:t xml:space="preserve">(PRC) </w:t>
      </w:r>
      <w:r w:rsidR="00B32F22" w:rsidRPr="00805396">
        <w:t>and Health and Safety Codes</w:t>
      </w:r>
      <w:r>
        <w:t xml:space="preserve"> (HSC)</w:t>
      </w:r>
      <w:r w:rsidR="00B32F22" w:rsidRPr="00805396">
        <w:t>:</w:t>
      </w:r>
    </w:p>
    <w:p w14:paraId="2273C978" w14:textId="7DE695C0" w:rsidR="001C46ED" w:rsidRPr="00895244" w:rsidRDefault="00000000" w:rsidP="001C46ED">
      <w:pPr>
        <w:rPr>
          <w:rFonts w:asciiTheme="majorHAnsi" w:hAnsiTheme="majorHAnsi" w:cstheme="majorHAnsi"/>
          <w:sz w:val="21"/>
          <w:szCs w:val="21"/>
        </w:rPr>
      </w:pPr>
      <w:hyperlink r:id="rId21" w:history="1">
        <w:r w:rsidR="001C46ED" w:rsidRPr="002A33E3">
          <w:rPr>
            <w:rStyle w:val="Hyperlink"/>
            <w:rFonts w:asciiTheme="majorHAnsi" w:hAnsiTheme="majorHAnsi" w:cstheme="majorHAnsi"/>
            <w:b/>
            <w:bCs/>
            <w:sz w:val="21"/>
            <w:szCs w:val="21"/>
          </w:rPr>
          <w:t>PRC 4103</w:t>
        </w:r>
      </w:hyperlink>
      <w:r w:rsidR="001C46ED" w:rsidRPr="00895244">
        <w:rPr>
          <w:rFonts w:asciiTheme="majorHAnsi" w:hAnsiTheme="majorHAnsi" w:cstheme="majorHAnsi"/>
          <w:b/>
          <w:bCs/>
          <w:sz w:val="21"/>
          <w:szCs w:val="21"/>
        </w:rPr>
        <w:t>:</w:t>
      </w:r>
      <w:r w:rsidR="001C46ED" w:rsidRPr="00895244">
        <w:rPr>
          <w:rFonts w:asciiTheme="majorHAnsi" w:hAnsiTheme="majorHAnsi" w:cstheme="majorHAnsi"/>
          <w:sz w:val="21"/>
          <w:szCs w:val="21"/>
        </w:rPr>
        <w:t xml:space="preserve"> Definition of “forest fire”: a fire burning uncontrolled on lands covered wholly or in part by timber, brush, grass, grain, or other flammable vegetation</w:t>
      </w:r>
    </w:p>
    <w:p w14:paraId="4F04CA66" w14:textId="1B6B74C4" w:rsidR="001C46ED" w:rsidRPr="00895244" w:rsidRDefault="00000000" w:rsidP="001C46ED">
      <w:pPr>
        <w:rPr>
          <w:rFonts w:asciiTheme="majorHAnsi" w:hAnsiTheme="majorHAnsi" w:cstheme="majorHAnsi"/>
          <w:sz w:val="21"/>
          <w:szCs w:val="21"/>
        </w:rPr>
      </w:pPr>
      <w:hyperlink r:id="rId22" w:history="1">
        <w:r w:rsidR="001C46ED" w:rsidRPr="00EC6DC0">
          <w:rPr>
            <w:rStyle w:val="Hyperlink"/>
            <w:rFonts w:asciiTheme="majorHAnsi" w:hAnsiTheme="majorHAnsi" w:cstheme="majorHAnsi"/>
            <w:b/>
            <w:bCs/>
            <w:sz w:val="21"/>
            <w:szCs w:val="21"/>
          </w:rPr>
          <w:t>PRC 4103.4</w:t>
        </w:r>
      </w:hyperlink>
      <w:r w:rsidR="001C46ED" w:rsidRPr="00895244">
        <w:rPr>
          <w:rFonts w:asciiTheme="majorHAnsi" w:hAnsiTheme="majorHAnsi" w:cstheme="majorHAnsi"/>
          <w:b/>
          <w:bCs/>
          <w:sz w:val="21"/>
          <w:szCs w:val="21"/>
        </w:rPr>
        <w:t>:</w:t>
      </w:r>
      <w:r w:rsidR="001C46ED" w:rsidRPr="00895244">
        <w:rPr>
          <w:rFonts w:asciiTheme="majorHAnsi" w:hAnsiTheme="majorHAnsi" w:cstheme="majorHAnsi"/>
          <w:sz w:val="21"/>
          <w:szCs w:val="21"/>
        </w:rPr>
        <w:t xml:space="preserve"> Definition of “open fire”: any fire, controlled or uncontrolled, including a campfire, burning outside of any structure, mobile home, or living accommodation mounted on a motor vehicle. Does not include portable lanterns designed to emit light resulting from a combustion process.</w:t>
      </w:r>
    </w:p>
    <w:p w14:paraId="05D581AD" w14:textId="123803AF" w:rsidR="001C46ED" w:rsidRPr="00895244" w:rsidRDefault="00000000" w:rsidP="001C46ED">
      <w:pPr>
        <w:rPr>
          <w:rFonts w:asciiTheme="majorHAnsi" w:hAnsiTheme="majorHAnsi" w:cstheme="majorHAnsi"/>
          <w:sz w:val="21"/>
          <w:szCs w:val="21"/>
        </w:rPr>
      </w:pPr>
      <w:hyperlink r:id="rId23" w:history="1">
        <w:r w:rsidR="001C46ED" w:rsidRPr="00EC6DC0">
          <w:rPr>
            <w:rStyle w:val="Hyperlink"/>
            <w:rFonts w:asciiTheme="majorHAnsi" w:hAnsiTheme="majorHAnsi" w:cstheme="majorHAnsi"/>
            <w:b/>
            <w:bCs/>
            <w:sz w:val="21"/>
            <w:szCs w:val="21"/>
          </w:rPr>
          <w:t>PRC 4104</w:t>
        </w:r>
      </w:hyperlink>
      <w:r w:rsidR="001C46ED" w:rsidRPr="00895244">
        <w:rPr>
          <w:rFonts w:asciiTheme="majorHAnsi" w:hAnsiTheme="majorHAnsi" w:cstheme="majorHAnsi"/>
          <w:b/>
          <w:bCs/>
          <w:sz w:val="21"/>
          <w:szCs w:val="21"/>
        </w:rPr>
        <w:t>:</w:t>
      </w:r>
      <w:r w:rsidR="001C46ED" w:rsidRPr="00895244">
        <w:rPr>
          <w:rFonts w:asciiTheme="majorHAnsi" w:hAnsiTheme="majorHAnsi" w:cstheme="majorHAnsi"/>
          <w:sz w:val="21"/>
          <w:szCs w:val="21"/>
        </w:rPr>
        <w:t xml:space="preserve"> Definition of “uncontrolled fire”: Any fire which threatens to destroy life, property, or resources and either: (1) is unattended by any person, (2) is attended by persons unable to prevent its unrestricted spread, or (3) is burning with such velocity or intensity that it could not be readily controlled with those ordinary tools available to private persons at the fire scene.</w:t>
      </w:r>
    </w:p>
    <w:p w14:paraId="6ADC7C6C" w14:textId="14CA3F1B" w:rsidR="001C46ED" w:rsidRPr="00895244" w:rsidRDefault="00000000" w:rsidP="001C46ED">
      <w:pPr>
        <w:rPr>
          <w:rFonts w:asciiTheme="majorHAnsi" w:hAnsiTheme="majorHAnsi" w:cstheme="majorHAnsi"/>
          <w:sz w:val="21"/>
          <w:szCs w:val="21"/>
        </w:rPr>
      </w:pPr>
      <w:hyperlink r:id="rId24" w:history="1">
        <w:r w:rsidR="001C46ED" w:rsidRPr="00FE02B7">
          <w:rPr>
            <w:rStyle w:val="Hyperlink"/>
            <w:rFonts w:asciiTheme="majorHAnsi" w:hAnsiTheme="majorHAnsi" w:cstheme="majorHAnsi"/>
            <w:b/>
            <w:bCs/>
            <w:sz w:val="21"/>
            <w:szCs w:val="21"/>
          </w:rPr>
          <w:t>PRC 4170</w:t>
        </w:r>
      </w:hyperlink>
      <w:r w:rsidR="001C46ED" w:rsidRPr="00895244">
        <w:rPr>
          <w:rFonts w:asciiTheme="majorHAnsi" w:hAnsiTheme="majorHAnsi" w:cstheme="majorHAnsi"/>
          <w:b/>
          <w:bCs/>
          <w:sz w:val="21"/>
          <w:szCs w:val="21"/>
        </w:rPr>
        <w:t>:</w:t>
      </w:r>
      <w:r w:rsidR="001C46ED" w:rsidRPr="00895244">
        <w:rPr>
          <w:rFonts w:asciiTheme="majorHAnsi" w:hAnsiTheme="majorHAnsi" w:cstheme="majorHAnsi"/>
          <w:sz w:val="21"/>
          <w:szCs w:val="21"/>
        </w:rPr>
        <w:t xml:space="preserve"> Uncontrolled fire burning through flammable material without proper precaution to prevent spread is a public nuisance</w:t>
      </w:r>
    </w:p>
    <w:p w14:paraId="279E2C61" w14:textId="561BF417" w:rsidR="001C46ED" w:rsidRPr="00895244" w:rsidRDefault="00000000" w:rsidP="001C46ED">
      <w:pPr>
        <w:rPr>
          <w:rFonts w:asciiTheme="majorHAnsi" w:hAnsiTheme="majorHAnsi" w:cstheme="majorHAnsi"/>
          <w:sz w:val="21"/>
          <w:szCs w:val="21"/>
        </w:rPr>
      </w:pPr>
      <w:hyperlink r:id="rId25" w:anchor=":~:text=California%20Public%20Resources%20Code%20Sec.%204421%20A%20person,of%20the%20owner%20or%20lessee%20of%20the%20land." w:history="1">
        <w:r w:rsidR="001C46ED" w:rsidRPr="00D31F01">
          <w:rPr>
            <w:rStyle w:val="Hyperlink"/>
            <w:rFonts w:asciiTheme="majorHAnsi" w:hAnsiTheme="majorHAnsi" w:cstheme="majorHAnsi"/>
            <w:b/>
            <w:bCs/>
            <w:sz w:val="21"/>
            <w:szCs w:val="21"/>
          </w:rPr>
          <w:t>PRC 4421</w:t>
        </w:r>
      </w:hyperlink>
      <w:r w:rsidR="001C46ED" w:rsidRPr="00895244">
        <w:rPr>
          <w:rFonts w:asciiTheme="majorHAnsi" w:hAnsiTheme="majorHAnsi" w:cstheme="majorHAnsi"/>
          <w:b/>
          <w:bCs/>
          <w:sz w:val="21"/>
          <w:szCs w:val="21"/>
        </w:rPr>
        <w:t>:</w:t>
      </w:r>
      <w:r w:rsidR="001C46ED" w:rsidRPr="00895244">
        <w:rPr>
          <w:rFonts w:asciiTheme="majorHAnsi" w:hAnsiTheme="majorHAnsi" w:cstheme="majorHAnsi"/>
          <w:sz w:val="21"/>
          <w:szCs w:val="21"/>
        </w:rPr>
        <w:t xml:space="preserve"> Person setting fire must own the land or have permission of owner, </w:t>
      </w:r>
      <w:r w:rsidR="00B704C1" w:rsidRPr="00895244">
        <w:rPr>
          <w:rFonts w:asciiTheme="majorHAnsi" w:hAnsiTheme="majorHAnsi" w:cstheme="majorHAnsi"/>
          <w:sz w:val="21"/>
          <w:szCs w:val="21"/>
        </w:rPr>
        <w:t>lessee,</w:t>
      </w:r>
      <w:r w:rsidR="001C46ED" w:rsidRPr="00895244">
        <w:rPr>
          <w:rFonts w:asciiTheme="majorHAnsi" w:hAnsiTheme="majorHAnsi" w:cstheme="majorHAnsi"/>
          <w:sz w:val="21"/>
          <w:szCs w:val="21"/>
        </w:rPr>
        <w:t xml:space="preserve"> or agent</w:t>
      </w:r>
    </w:p>
    <w:p w14:paraId="7A194380" w14:textId="02D0B3A4" w:rsidR="001C46ED" w:rsidRPr="00895244" w:rsidRDefault="00000000" w:rsidP="001C46ED">
      <w:pPr>
        <w:rPr>
          <w:rFonts w:asciiTheme="majorHAnsi" w:hAnsiTheme="majorHAnsi" w:cstheme="majorHAnsi"/>
          <w:sz w:val="21"/>
          <w:szCs w:val="21"/>
        </w:rPr>
      </w:pPr>
      <w:hyperlink r:id="rId26" w:history="1">
        <w:r w:rsidR="001C46ED" w:rsidRPr="00EA25C9">
          <w:rPr>
            <w:rStyle w:val="Hyperlink"/>
            <w:rFonts w:asciiTheme="majorHAnsi" w:hAnsiTheme="majorHAnsi" w:cstheme="majorHAnsi"/>
            <w:b/>
            <w:bCs/>
            <w:sz w:val="21"/>
            <w:szCs w:val="21"/>
          </w:rPr>
          <w:t>PRC 4422</w:t>
        </w:r>
      </w:hyperlink>
      <w:r w:rsidR="001C46ED" w:rsidRPr="00895244">
        <w:rPr>
          <w:rFonts w:asciiTheme="majorHAnsi" w:hAnsiTheme="majorHAnsi" w:cstheme="majorHAnsi"/>
          <w:b/>
          <w:bCs/>
          <w:sz w:val="21"/>
          <w:szCs w:val="21"/>
        </w:rPr>
        <w:t>:</w:t>
      </w:r>
      <w:r w:rsidR="001C46ED" w:rsidRPr="00895244">
        <w:rPr>
          <w:rFonts w:asciiTheme="majorHAnsi" w:hAnsiTheme="majorHAnsi" w:cstheme="majorHAnsi"/>
          <w:sz w:val="21"/>
          <w:szCs w:val="21"/>
        </w:rPr>
        <w:t xml:space="preserve"> A person shall not willfully or knowingly allow uncontrolled fire on land they own or control (whether or not set by that person), or allow it to escape to other ownerships</w:t>
      </w:r>
    </w:p>
    <w:p w14:paraId="363F8388" w14:textId="495ABFA9" w:rsidR="001C46ED" w:rsidRPr="00895244" w:rsidRDefault="00F74272" w:rsidP="001C46ED">
      <w:pPr>
        <w:rPr>
          <w:rFonts w:asciiTheme="majorHAnsi" w:hAnsiTheme="majorHAnsi" w:cstheme="majorHAnsi"/>
          <w:sz w:val="21"/>
          <w:szCs w:val="21"/>
        </w:rPr>
      </w:pPr>
      <w:r w:rsidRPr="00895244">
        <w:rPr>
          <w:rFonts w:asciiTheme="majorHAnsi" w:hAnsiTheme="majorHAnsi" w:cstheme="majorHAnsi"/>
          <w:b/>
          <w:bCs/>
          <w:sz w:val="21"/>
          <w:szCs w:val="21"/>
          <w:u w:val="single"/>
        </w:rPr>
        <w:t>PERMITS:</w:t>
      </w:r>
      <w:r w:rsidRPr="00895244">
        <w:rPr>
          <w:rFonts w:asciiTheme="majorHAnsi" w:hAnsiTheme="majorHAnsi" w:cstheme="majorHAnsi"/>
          <w:b/>
          <w:bCs/>
          <w:sz w:val="21"/>
          <w:szCs w:val="21"/>
        </w:rPr>
        <w:t xml:space="preserve"> </w:t>
      </w:r>
      <w:hyperlink r:id="rId27" w:history="1">
        <w:r w:rsidR="001C46ED" w:rsidRPr="008A1B8C">
          <w:rPr>
            <w:rStyle w:val="Hyperlink"/>
            <w:rFonts w:asciiTheme="majorHAnsi" w:hAnsiTheme="majorHAnsi" w:cstheme="majorHAnsi"/>
            <w:b/>
            <w:bCs/>
            <w:sz w:val="21"/>
            <w:szCs w:val="21"/>
          </w:rPr>
          <w:t>PRC 4423:</w:t>
        </w:r>
      </w:hyperlink>
      <w:r w:rsidR="001C46ED" w:rsidRPr="00895244">
        <w:rPr>
          <w:rFonts w:asciiTheme="majorHAnsi" w:hAnsiTheme="majorHAnsi" w:cstheme="majorHAnsi"/>
          <w:sz w:val="21"/>
          <w:szCs w:val="21"/>
        </w:rPr>
        <w:t xml:space="preserve"> You cannot burn any natural flammable material in any SRA, area that CAL FIRE is responsible for fire protection on, or federal lands without a written permit during fire season (in Zone B). Agency may require permittee to contact them to determine permit suspension status. </w:t>
      </w:r>
    </w:p>
    <w:p w14:paraId="3DA5BFF7" w14:textId="4DCD57E8" w:rsidR="001C46ED" w:rsidRPr="00895244" w:rsidRDefault="00000000" w:rsidP="001C46ED">
      <w:pPr>
        <w:rPr>
          <w:rFonts w:asciiTheme="majorHAnsi" w:hAnsiTheme="majorHAnsi" w:cstheme="majorHAnsi"/>
          <w:sz w:val="21"/>
          <w:szCs w:val="21"/>
        </w:rPr>
      </w:pPr>
      <w:hyperlink r:id="rId28" w:history="1">
        <w:r w:rsidR="001C46ED" w:rsidRPr="0010328F">
          <w:rPr>
            <w:rStyle w:val="Hyperlink"/>
            <w:rFonts w:asciiTheme="majorHAnsi" w:hAnsiTheme="majorHAnsi" w:cstheme="majorHAnsi"/>
            <w:b/>
            <w:bCs/>
            <w:sz w:val="21"/>
            <w:szCs w:val="21"/>
          </w:rPr>
          <w:t>PRC 4427</w:t>
        </w:r>
      </w:hyperlink>
      <w:r w:rsidR="001C46ED" w:rsidRPr="00895244">
        <w:rPr>
          <w:rFonts w:asciiTheme="majorHAnsi" w:hAnsiTheme="majorHAnsi" w:cstheme="majorHAnsi"/>
          <w:sz w:val="21"/>
          <w:szCs w:val="21"/>
        </w:rPr>
        <w:t>: When burn permits are required, you cannot use any potential ignition device (engine, motor, etc.), excluding gas-fueled internal combustion engines, in forest, brush or grass covered land without first clearing 10ft around and maintaining one round point shovel and one ready backpack pump.</w:t>
      </w:r>
    </w:p>
    <w:p w14:paraId="1AC22C1E" w14:textId="7480B2DF" w:rsidR="001C46ED" w:rsidRPr="00895244" w:rsidRDefault="00F74272" w:rsidP="001C46ED">
      <w:pPr>
        <w:rPr>
          <w:rFonts w:asciiTheme="majorHAnsi" w:hAnsiTheme="majorHAnsi" w:cstheme="majorHAnsi"/>
          <w:sz w:val="21"/>
          <w:szCs w:val="21"/>
        </w:rPr>
      </w:pPr>
      <w:r w:rsidRPr="00895244">
        <w:rPr>
          <w:rFonts w:asciiTheme="majorHAnsi" w:hAnsiTheme="majorHAnsi" w:cstheme="majorHAnsi"/>
          <w:b/>
          <w:bCs/>
          <w:sz w:val="21"/>
          <w:szCs w:val="21"/>
          <w:u w:val="single"/>
        </w:rPr>
        <w:t>PERMITS:</w:t>
      </w:r>
      <w:r w:rsidRPr="00895244">
        <w:rPr>
          <w:rFonts w:asciiTheme="majorHAnsi" w:hAnsiTheme="majorHAnsi" w:cstheme="majorHAnsi"/>
          <w:b/>
          <w:bCs/>
          <w:sz w:val="21"/>
          <w:szCs w:val="21"/>
        </w:rPr>
        <w:t xml:space="preserve"> </w:t>
      </w:r>
      <w:hyperlink r:id="rId29" w:history="1">
        <w:r w:rsidR="001C46ED" w:rsidRPr="0010328F">
          <w:rPr>
            <w:rStyle w:val="Hyperlink"/>
            <w:rFonts w:asciiTheme="majorHAnsi" w:hAnsiTheme="majorHAnsi" w:cstheme="majorHAnsi"/>
            <w:b/>
            <w:bCs/>
            <w:sz w:val="21"/>
            <w:szCs w:val="21"/>
          </w:rPr>
          <w:t>PRC 4491</w:t>
        </w:r>
      </w:hyperlink>
      <w:r w:rsidR="001C46ED" w:rsidRPr="00895244">
        <w:rPr>
          <w:rFonts w:asciiTheme="majorHAnsi" w:hAnsiTheme="majorHAnsi" w:cstheme="majorHAnsi"/>
          <w:sz w:val="21"/>
          <w:szCs w:val="21"/>
        </w:rPr>
        <w:t xml:space="preserve">: Department cooperation with prescribed burning is for a public purpose, and advisory service shall be provided to permit applicants to prevent damage, as well as standby fire protection if available. </w:t>
      </w:r>
    </w:p>
    <w:p w14:paraId="26233605" w14:textId="56FDE08C" w:rsidR="001C46ED" w:rsidRPr="00895244" w:rsidRDefault="00000000" w:rsidP="001C46ED">
      <w:pPr>
        <w:rPr>
          <w:rFonts w:asciiTheme="majorHAnsi" w:hAnsiTheme="majorHAnsi" w:cstheme="majorHAnsi"/>
          <w:sz w:val="21"/>
          <w:szCs w:val="21"/>
        </w:rPr>
      </w:pPr>
      <w:hyperlink r:id="rId30" w:history="1">
        <w:r w:rsidR="001C46ED" w:rsidRPr="007575FD">
          <w:rPr>
            <w:rStyle w:val="Hyperlink"/>
            <w:rFonts w:asciiTheme="majorHAnsi" w:hAnsiTheme="majorHAnsi" w:cstheme="majorHAnsi"/>
            <w:b/>
            <w:bCs/>
            <w:sz w:val="21"/>
            <w:szCs w:val="21"/>
          </w:rPr>
          <w:t>PRC 4493</w:t>
        </w:r>
      </w:hyperlink>
      <w:r w:rsidR="001C46ED" w:rsidRPr="00895244">
        <w:rPr>
          <w:rFonts w:asciiTheme="majorHAnsi" w:hAnsiTheme="majorHAnsi" w:cstheme="majorHAnsi"/>
          <w:sz w:val="21"/>
          <w:szCs w:val="21"/>
        </w:rPr>
        <w:t>: When CAL FIRE receives permit application, they will inspect the land and prescribe prep work and precautions. Availability of non-departmental contingency resources will also be considered when issuing permits. Department will limit burn suspensions to the unit level when feasible, instead of state or regional.</w:t>
      </w:r>
    </w:p>
    <w:p w14:paraId="2FDC1D5B" w14:textId="636ABB5B" w:rsidR="001C46ED" w:rsidRPr="00895244" w:rsidRDefault="00000000" w:rsidP="001C46ED">
      <w:pPr>
        <w:rPr>
          <w:rFonts w:asciiTheme="majorHAnsi" w:hAnsiTheme="majorHAnsi" w:cstheme="majorHAnsi"/>
          <w:sz w:val="21"/>
          <w:szCs w:val="21"/>
          <w:u w:val="single"/>
        </w:rPr>
      </w:pPr>
      <w:hyperlink r:id="rId31" w:history="1">
        <w:r w:rsidR="001C46ED" w:rsidRPr="001017BB">
          <w:rPr>
            <w:rStyle w:val="Hyperlink"/>
            <w:rFonts w:asciiTheme="majorHAnsi" w:hAnsiTheme="majorHAnsi" w:cstheme="majorHAnsi"/>
            <w:b/>
            <w:bCs/>
            <w:sz w:val="21"/>
            <w:szCs w:val="21"/>
          </w:rPr>
          <w:t>PRC 4494</w:t>
        </w:r>
      </w:hyperlink>
      <w:r w:rsidR="001C46ED" w:rsidRPr="00895244">
        <w:rPr>
          <w:rFonts w:asciiTheme="majorHAnsi" w:hAnsiTheme="majorHAnsi" w:cstheme="majorHAnsi"/>
          <w:sz w:val="21"/>
          <w:szCs w:val="21"/>
        </w:rPr>
        <w:t>: After 4493 examination, if permit issued, it will specify site prep requirements and required precautions.</w:t>
      </w:r>
      <w:r w:rsidR="00AA29C6">
        <w:rPr>
          <w:rFonts w:asciiTheme="majorHAnsi" w:hAnsiTheme="majorHAnsi" w:cstheme="majorHAnsi"/>
          <w:sz w:val="21"/>
          <w:szCs w:val="21"/>
        </w:rPr>
        <w:t xml:space="preserve"> Issuance of the permit does not relieve the permit holder of exercising due diligence </w:t>
      </w:r>
      <w:r w:rsidR="001017BB">
        <w:rPr>
          <w:rFonts w:asciiTheme="majorHAnsi" w:hAnsiTheme="majorHAnsi" w:cstheme="majorHAnsi"/>
          <w:sz w:val="21"/>
          <w:szCs w:val="21"/>
        </w:rPr>
        <w:t>during implementation.</w:t>
      </w:r>
      <w:r w:rsidR="001C46ED" w:rsidRPr="00895244">
        <w:rPr>
          <w:rFonts w:asciiTheme="majorHAnsi" w:hAnsiTheme="majorHAnsi" w:cstheme="majorHAnsi"/>
          <w:sz w:val="21"/>
          <w:szCs w:val="21"/>
        </w:rPr>
        <w:t xml:space="preserve"> </w:t>
      </w:r>
      <w:r w:rsidR="001C46ED" w:rsidRPr="00895244">
        <w:rPr>
          <w:rFonts w:asciiTheme="majorHAnsi" w:hAnsiTheme="majorHAnsi" w:cstheme="majorHAnsi"/>
          <w:sz w:val="21"/>
          <w:szCs w:val="21"/>
          <w:u w:val="single"/>
        </w:rPr>
        <w:t>Compliance with permit shall constitute prima facie evidence of due diligence.</w:t>
      </w:r>
    </w:p>
    <w:p w14:paraId="2A5F0719" w14:textId="2D46AE60" w:rsidR="001C46ED" w:rsidRPr="00895244" w:rsidRDefault="00000000" w:rsidP="001C46ED">
      <w:pPr>
        <w:rPr>
          <w:rFonts w:asciiTheme="majorHAnsi" w:hAnsiTheme="majorHAnsi" w:cstheme="majorHAnsi"/>
          <w:sz w:val="21"/>
          <w:szCs w:val="21"/>
        </w:rPr>
      </w:pPr>
      <w:hyperlink r:id="rId32" w:history="1">
        <w:r w:rsidR="001C46ED" w:rsidRPr="00D00C5B">
          <w:rPr>
            <w:rStyle w:val="Hyperlink"/>
            <w:rFonts w:asciiTheme="majorHAnsi" w:hAnsiTheme="majorHAnsi" w:cstheme="majorHAnsi"/>
            <w:b/>
            <w:bCs/>
            <w:sz w:val="21"/>
            <w:szCs w:val="21"/>
          </w:rPr>
          <w:t>HSC 13007</w:t>
        </w:r>
      </w:hyperlink>
      <w:r w:rsidR="001C46ED" w:rsidRPr="00895244">
        <w:rPr>
          <w:rFonts w:asciiTheme="majorHAnsi" w:hAnsiTheme="majorHAnsi" w:cstheme="majorHAnsi"/>
          <w:b/>
          <w:bCs/>
          <w:sz w:val="21"/>
          <w:szCs w:val="21"/>
        </w:rPr>
        <w:t>:</w:t>
      </w:r>
      <w:r w:rsidR="001C46ED" w:rsidRPr="00895244">
        <w:rPr>
          <w:rFonts w:asciiTheme="majorHAnsi" w:hAnsiTheme="majorHAnsi" w:cstheme="majorHAnsi"/>
          <w:sz w:val="21"/>
          <w:szCs w:val="21"/>
        </w:rPr>
        <w:t xml:space="preserve"> Anyone who willfully, negligently or in violation of the law allows fire to burn another’s property is liable to property owner for any damages.</w:t>
      </w:r>
    </w:p>
    <w:p w14:paraId="1AA01829" w14:textId="12354AE0" w:rsidR="001C46ED" w:rsidRPr="00895244" w:rsidRDefault="00000000" w:rsidP="001C46ED">
      <w:pPr>
        <w:rPr>
          <w:rFonts w:asciiTheme="majorHAnsi" w:hAnsiTheme="majorHAnsi" w:cstheme="majorHAnsi"/>
          <w:sz w:val="21"/>
          <w:szCs w:val="21"/>
        </w:rPr>
      </w:pPr>
      <w:hyperlink r:id="rId33" w:history="1">
        <w:r w:rsidR="001C46ED" w:rsidRPr="003974B5">
          <w:rPr>
            <w:rStyle w:val="Hyperlink"/>
            <w:rFonts w:asciiTheme="majorHAnsi" w:hAnsiTheme="majorHAnsi" w:cstheme="majorHAnsi"/>
            <w:b/>
            <w:bCs/>
            <w:sz w:val="21"/>
            <w:szCs w:val="21"/>
          </w:rPr>
          <w:t>HSC 13008</w:t>
        </w:r>
      </w:hyperlink>
      <w:r w:rsidR="001C46ED" w:rsidRPr="00895244">
        <w:rPr>
          <w:rFonts w:asciiTheme="majorHAnsi" w:hAnsiTheme="majorHAnsi" w:cstheme="majorHAnsi"/>
          <w:b/>
          <w:bCs/>
          <w:sz w:val="21"/>
          <w:szCs w:val="21"/>
        </w:rPr>
        <w:t>:</w:t>
      </w:r>
      <w:r w:rsidR="001C46ED" w:rsidRPr="00895244">
        <w:rPr>
          <w:rFonts w:asciiTheme="majorHAnsi" w:hAnsiTheme="majorHAnsi" w:cstheme="majorHAnsi"/>
          <w:sz w:val="21"/>
          <w:szCs w:val="21"/>
        </w:rPr>
        <w:t xml:space="preserve"> Liable for damages if fire escapes and </w:t>
      </w:r>
      <w:r w:rsidR="001C46ED" w:rsidRPr="006838EE">
        <w:rPr>
          <w:rFonts w:asciiTheme="majorHAnsi" w:hAnsiTheme="majorHAnsi" w:cstheme="majorHAnsi"/>
          <w:b/>
          <w:bCs/>
          <w:sz w:val="21"/>
          <w:szCs w:val="21"/>
          <w:u w:val="single"/>
        </w:rPr>
        <w:t>due diligence</w:t>
      </w:r>
      <w:r w:rsidR="001C46ED" w:rsidRPr="00895244">
        <w:rPr>
          <w:rFonts w:asciiTheme="majorHAnsi" w:hAnsiTheme="majorHAnsi" w:cstheme="majorHAnsi"/>
          <w:sz w:val="21"/>
          <w:szCs w:val="21"/>
        </w:rPr>
        <w:t xml:space="preserve"> to control fire is not exercised.</w:t>
      </w:r>
      <w:r w:rsidR="00631A0A">
        <w:rPr>
          <w:rFonts w:asciiTheme="majorHAnsi" w:hAnsiTheme="majorHAnsi" w:cstheme="majorHAnsi"/>
          <w:sz w:val="21"/>
          <w:szCs w:val="21"/>
        </w:rPr>
        <w:t xml:space="preserve"> </w:t>
      </w:r>
      <w:r w:rsidR="00631A0A" w:rsidRPr="00631A0A">
        <w:rPr>
          <w:rFonts w:asciiTheme="majorHAnsi" w:hAnsiTheme="majorHAnsi" w:cstheme="majorHAnsi"/>
          <w:i/>
          <w:iCs/>
          <w:sz w:val="21"/>
          <w:szCs w:val="21"/>
        </w:rPr>
        <w:t xml:space="preserve">Learn more about </w:t>
      </w:r>
      <w:r w:rsidR="00631A0A">
        <w:rPr>
          <w:rFonts w:asciiTheme="majorHAnsi" w:hAnsiTheme="majorHAnsi" w:cstheme="majorHAnsi"/>
          <w:i/>
          <w:iCs/>
          <w:sz w:val="21"/>
          <w:szCs w:val="21"/>
        </w:rPr>
        <w:t>how to demonstrate</w:t>
      </w:r>
      <w:r w:rsidR="00631A0A" w:rsidRPr="00631A0A">
        <w:rPr>
          <w:rFonts w:asciiTheme="majorHAnsi" w:hAnsiTheme="majorHAnsi" w:cstheme="majorHAnsi"/>
          <w:i/>
          <w:iCs/>
          <w:sz w:val="21"/>
          <w:szCs w:val="21"/>
        </w:rPr>
        <w:t xml:space="preserve"> due diligence </w:t>
      </w:r>
      <w:hyperlink r:id="rId34" w:history="1">
        <w:r w:rsidR="00631A0A" w:rsidRPr="00631A0A">
          <w:rPr>
            <w:rStyle w:val="Hyperlink"/>
            <w:rFonts w:asciiTheme="majorHAnsi" w:hAnsiTheme="majorHAnsi" w:cstheme="majorHAnsi"/>
            <w:i/>
            <w:iCs/>
            <w:sz w:val="21"/>
            <w:szCs w:val="21"/>
          </w:rPr>
          <w:t>here</w:t>
        </w:r>
      </w:hyperlink>
      <w:r w:rsidR="00631A0A" w:rsidRPr="00631A0A">
        <w:rPr>
          <w:rFonts w:asciiTheme="majorHAnsi" w:hAnsiTheme="majorHAnsi" w:cstheme="majorHAnsi"/>
          <w:i/>
          <w:iCs/>
          <w:sz w:val="21"/>
          <w:szCs w:val="21"/>
        </w:rPr>
        <w:t>.</w:t>
      </w:r>
    </w:p>
    <w:p w14:paraId="74B1D63F" w14:textId="413F56A4" w:rsidR="00F0409B" w:rsidRDefault="00000000">
      <w:pPr>
        <w:rPr>
          <w:rFonts w:asciiTheme="majorHAnsi" w:hAnsiTheme="majorHAnsi" w:cstheme="majorHAnsi"/>
          <w:sz w:val="21"/>
          <w:szCs w:val="21"/>
        </w:rPr>
      </w:pPr>
      <w:hyperlink r:id="rId35" w:history="1">
        <w:r w:rsidR="001C46ED" w:rsidRPr="004638E1">
          <w:rPr>
            <w:rStyle w:val="Hyperlink"/>
            <w:rFonts w:asciiTheme="majorHAnsi" w:hAnsiTheme="majorHAnsi" w:cstheme="majorHAnsi"/>
            <w:b/>
            <w:bCs/>
            <w:sz w:val="21"/>
            <w:szCs w:val="21"/>
          </w:rPr>
          <w:t>HSC 13009</w:t>
        </w:r>
      </w:hyperlink>
      <w:r w:rsidR="001C46ED" w:rsidRPr="00895244">
        <w:rPr>
          <w:rFonts w:asciiTheme="majorHAnsi" w:hAnsiTheme="majorHAnsi" w:cstheme="majorHAnsi"/>
          <w:sz w:val="21"/>
          <w:szCs w:val="21"/>
        </w:rPr>
        <w:t xml:space="preserve">: If you let fire escape negligently or in violation of the law and fail to correct hazard in time allotted (more details about issuance of hazard violation), you’re liable for the department fire suppression costs and rescue or emergency medical services costs. </w:t>
      </w:r>
    </w:p>
    <w:p w14:paraId="5B0F7D83" w14:textId="76717A5C" w:rsidR="00F0409B" w:rsidRDefault="00F0409B" w:rsidP="00005A72">
      <w:pPr>
        <w:pStyle w:val="Heading1"/>
        <w:jc w:val="center"/>
      </w:pPr>
      <w:bookmarkStart w:id="2" w:name="_Appendix_3:_Go/No"/>
      <w:bookmarkEnd w:id="2"/>
      <w:r w:rsidRPr="00F0409B">
        <w:lastRenderedPageBreak/>
        <w:t>Appendix 3: Go/No Go Checklist</w:t>
      </w:r>
    </w:p>
    <w:p w14:paraId="788B3A95" w14:textId="0784565E" w:rsidR="007365FA" w:rsidRDefault="007365FA" w:rsidP="00F0409B">
      <w:pPr>
        <w:rPr>
          <w:rFonts w:asciiTheme="majorHAnsi" w:hAnsiTheme="majorHAnsi" w:cstheme="majorHAnsi"/>
          <w:sz w:val="21"/>
          <w:szCs w:val="21"/>
        </w:rPr>
      </w:pPr>
      <w:r>
        <w:rPr>
          <w:rFonts w:asciiTheme="majorHAnsi" w:hAnsiTheme="majorHAnsi" w:cstheme="majorHAnsi"/>
          <w:sz w:val="21"/>
          <w:szCs w:val="21"/>
        </w:rPr>
        <w:t>Landowner/Project Name:</w:t>
      </w:r>
    </w:p>
    <w:p w14:paraId="10CB6BB9" w14:textId="245BF62D" w:rsidR="007365FA" w:rsidRDefault="007365FA" w:rsidP="00F0409B">
      <w:pPr>
        <w:rPr>
          <w:rFonts w:asciiTheme="majorHAnsi" w:hAnsiTheme="majorHAnsi" w:cstheme="majorHAnsi"/>
          <w:sz w:val="21"/>
          <w:szCs w:val="21"/>
        </w:rPr>
      </w:pPr>
      <w:r>
        <w:rPr>
          <w:rFonts w:asciiTheme="majorHAnsi" w:hAnsiTheme="majorHAnsi" w:cstheme="majorHAnsi"/>
          <w:sz w:val="21"/>
          <w:szCs w:val="21"/>
        </w:rPr>
        <w:t>Unit Name</w:t>
      </w:r>
      <w:r w:rsidR="00A33AF4">
        <w:rPr>
          <w:rFonts w:asciiTheme="majorHAnsi" w:hAnsiTheme="majorHAnsi" w:cstheme="majorHAnsi"/>
          <w:sz w:val="21"/>
          <w:szCs w:val="21"/>
        </w:rPr>
        <w:t>/#</w:t>
      </w:r>
      <w:r>
        <w:rPr>
          <w:rFonts w:asciiTheme="majorHAnsi" w:hAnsiTheme="majorHAnsi" w:cstheme="majorHAnsi"/>
          <w:sz w:val="21"/>
          <w:szCs w:val="21"/>
        </w:rPr>
        <w:t>:</w:t>
      </w:r>
    </w:p>
    <w:tbl>
      <w:tblPr>
        <w:tblStyle w:val="TableGrid"/>
        <w:tblW w:w="0" w:type="auto"/>
        <w:tblLook w:val="04A0" w:firstRow="1" w:lastRow="0" w:firstColumn="1" w:lastColumn="0" w:noHBand="0" w:noVBand="1"/>
      </w:tblPr>
      <w:tblGrid>
        <w:gridCol w:w="7195"/>
        <w:gridCol w:w="2155"/>
      </w:tblGrid>
      <w:tr w:rsidR="006D3A2D" w14:paraId="51D47850" w14:textId="77777777" w:rsidTr="008F5967">
        <w:trPr>
          <w:trHeight w:val="432"/>
        </w:trPr>
        <w:tc>
          <w:tcPr>
            <w:tcW w:w="7195" w:type="dxa"/>
            <w:shd w:val="clear" w:color="auto" w:fill="D9D9D9" w:themeFill="background1" w:themeFillShade="D9"/>
            <w:vAlign w:val="center"/>
          </w:tcPr>
          <w:p w14:paraId="2327C7E1" w14:textId="19254BBC" w:rsidR="006D3A2D" w:rsidRPr="00A3611C" w:rsidRDefault="000674DB" w:rsidP="00F0409B">
            <w:pPr>
              <w:rPr>
                <w:rFonts w:asciiTheme="majorHAnsi" w:hAnsiTheme="majorHAnsi" w:cstheme="majorHAnsi"/>
                <w:b/>
                <w:bCs/>
                <w:sz w:val="21"/>
                <w:szCs w:val="21"/>
                <w:u w:val="single"/>
              </w:rPr>
            </w:pPr>
            <w:r w:rsidRPr="00A3611C">
              <w:rPr>
                <w:rFonts w:asciiTheme="majorHAnsi" w:hAnsiTheme="majorHAnsi" w:cstheme="majorHAnsi"/>
                <w:b/>
                <w:bCs/>
                <w:sz w:val="21"/>
                <w:szCs w:val="21"/>
                <w:u w:val="single"/>
              </w:rPr>
              <w:t>Preliminary Questions</w:t>
            </w:r>
          </w:p>
        </w:tc>
        <w:tc>
          <w:tcPr>
            <w:tcW w:w="2155" w:type="dxa"/>
            <w:shd w:val="clear" w:color="auto" w:fill="D9D9D9" w:themeFill="background1" w:themeFillShade="D9"/>
            <w:vAlign w:val="center"/>
          </w:tcPr>
          <w:p w14:paraId="482BC294" w14:textId="30935219" w:rsidR="006D3A2D" w:rsidRPr="00A3611C" w:rsidRDefault="000674DB" w:rsidP="00FF460D">
            <w:pPr>
              <w:jc w:val="center"/>
              <w:rPr>
                <w:rFonts w:asciiTheme="majorHAnsi" w:hAnsiTheme="majorHAnsi" w:cstheme="majorHAnsi"/>
                <w:b/>
                <w:bCs/>
                <w:sz w:val="21"/>
                <w:szCs w:val="21"/>
                <w:u w:val="single"/>
              </w:rPr>
            </w:pPr>
            <w:r w:rsidRPr="00A3611C">
              <w:rPr>
                <w:rFonts w:asciiTheme="majorHAnsi" w:hAnsiTheme="majorHAnsi" w:cstheme="majorHAnsi"/>
                <w:b/>
                <w:bCs/>
                <w:sz w:val="21"/>
                <w:szCs w:val="21"/>
                <w:u w:val="single"/>
              </w:rPr>
              <w:t>Circle YES or NO</w:t>
            </w:r>
          </w:p>
        </w:tc>
      </w:tr>
      <w:tr w:rsidR="006D3A2D" w14:paraId="725F027B" w14:textId="77777777" w:rsidTr="00FF460D">
        <w:tc>
          <w:tcPr>
            <w:tcW w:w="7195" w:type="dxa"/>
          </w:tcPr>
          <w:p w14:paraId="261275E8" w14:textId="77777777" w:rsidR="006D3A2D" w:rsidRDefault="000674DB" w:rsidP="000674DB">
            <w:pPr>
              <w:pStyle w:val="ListParagraph"/>
              <w:numPr>
                <w:ilvl w:val="0"/>
                <w:numId w:val="11"/>
              </w:numPr>
              <w:rPr>
                <w:rFonts w:asciiTheme="majorHAnsi" w:hAnsiTheme="majorHAnsi" w:cstheme="majorHAnsi"/>
                <w:sz w:val="21"/>
                <w:szCs w:val="21"/>
              </w:rPr>
            </w:pPr>
            <w:r>
              <w:rPr>
                <w:rFonts w:asciiTheme="majorHAnsi" w:hAnsiTheme="majorHAnsi" w:cstheme="majorHAnsi"/>
                <w:sz w:val="21"/>
                <w:szCs w:val="21"/>
              </w:rPr>
              <w:t>Have conditions in or adjacent to the ignition unit changed, (for example: drought conditions or fuel loadings), which were not considered in the prescription development?</w:t>
            </w:r>
          </w:p>
          <w:p w14:paraId="5F187904" w14:textId="1E481AC1" w:rsidR="000674DB" w:rsidRPr="000674DB" w:rsidRDefault="000674DB" w:rsidP="000674DB">
            <w:pPr>
              <w:pStyle w:val="ListParagraph"/>
              <w:rPr>
                <w:rFonts w:asciiTheme="majorHAnsi" w:hAnsiTheme="majorHAnsi" w:cstheme="majorHAnsi"/>
                <w:sz w:val="21"/>
                <w:szCs w:val="21"/>
              </w:rPr>
            </w:pPr>
            <w:r>
              <w:rPr>
                <w:rFonts w:asciiTheme="majorHAnsi" w:hAnsiTheme="majorHAnsi" w:cstheme="majorHAnsi"/>
                <w:sz w:val="21"/>
                <w:szCs w:val="21"/>
              </w:rPr>
              <w:t xml:space="preserve">If </w:t>
            </w:r>
            <w:r w:rsidRPr="00FF460D">
              <w:rPr>
                <w:rFonts w:asciiTheme="majorHAnsi" w:hAnsiTheme="majorHAnsi" w:cstheme="majorHAnsi"/>
                <w:b/>
                <w:bCs/>
                <w:sz w:val="21"/>
                <w:szCs w:val="21"/>
                <w:u w:val="single"/>
              </w:rPr>
              <w:t>NO</w:t>
            </w:r>
            <w:r>
              <w:rPr>
                <w:rFonts w:asciiTheme="majorHAnsi" w:hAnsiTheme="majorHAnsi" w:cstheme="majorHAnsi"/>
                <w:sz w:val="21"/>
                <w:szCs w:val="21"/>
              </w:rPr>
              <w:t>, proceed wit</w:t>
            </w:r>
            <w:r w:rsidR="00FF460D">
              <w:rPr>
                <w:rFonts w:asciiTheme="majorHAnsi" w:hAnsiTheme="majorHAnsi" w:cstheme="majorHAnsi"/>
                <w:sz w:val="21"/>
                <w:szCs w:val="21"/>
              </w:rPr>
              <w:t>h</w:t>
            </w:r>
            <w:r>
              <w:rPr>
                <w:rFonts w:asciiTheme="majorHAnsi" w:hAnsiTheme="majorHAnsi" w:cstheme="majorHAnsi"/>
                <w:sz w:val="21"/>
                <w:szCs w:val="21"/>
              </w:rPr>
              <w:t xml:space="preserve"> the Go/No Go Checklist below. If </w:t>
            </w:r>
            <w:r w:rsidRPr="00FF460D">
              <w:rPr>
                <w:rFonts w:asciiTheme="majorHAnsi" w:hAnsiTheme="majorHAnsi" w:cstheme="majorHAnsi"/>
                <w:b/>
                <w:bCs/>
                <w:sz w:val="21"/>
                <w:szCs w:val="21"/>
                <w:u w:val="single"/>
              </w:rPr>
              <w:t>YES</w:t>
            </w:r>
            <w:r>
              <w:rPr>
                <w:rFonts w:asciiTheme="majorHAnsi" w:hAnsiTheme="majorHAnsi" w:cstheme="majorHAnsi"/>
                <w:sz w:val="21"/>
                <w:szCs w:val="21"/>
              </w:rPr>
              <w:t>, go to Item B.</w:t>
            </w:r>
          </w:p>
        </w:tc>
        <w:tc>
          <w:tcPr>
            <w:tcW w:w="2155" w:type="dxa"/>
            <w:vAlign w:val="center"/>
          </w:tcPr>
          <w:p w14:paraId="48E77421" w14:textId="5175806E" w:rsidR="006D3A2D" w:rsidRDefault="000674DB" w:rsidP="00F0409B">
            <w:pPr>
              <w:rPr>
                <w:rFonts w:asciiTheme="majorHAnsi" w:hAnsiTheme="majorHAnsi" w:cstheme="majorHAnsi"/>
                <w:sz w:val="21"/>
                <w:szCs w:val="21"/>
              </w:rPr>
            </w:pPr>
            <w:r>
              <w:rPr>
                <w:rFonts w:asciiTheme="majorHAnsi" w:hAnsiTheme="majorHAnsi" w:cstheme="majorHAnsi"/>
                <w:sz w:val="21"/>
                <w:szCs w:val="21"/>
              </w:rPr>
              <w:t xml:space="preserve">     YES                 NO</w:t>
            </w:r>
          </w:p>
        </w:tc>
      </w:tr>
      <w:tr w:rsidR="000674DB" w14:paraId="0E5E6D1B" w14:textId="77777777" w:rsidTr="00FF460D">
        <w:trPr>
          <w:trHeight w:val="523"/>
        </w:trPr>
        <w:tc>
          <w:tcPr>
            <w:tcW w:w="7195" w:type="dxa"/>
          </w:tcPr>
          <w:p w14:paraId="6E13929B" w14:textId="77777777" w:rsidR="000674DB" w:rsidRDefault="00FF460D" w:rsidP="00FF460D">
            <w:pPr>
              <w:pStyle w:val="ListParagraph"/>
              <w:numPr>
                <w:ilvl w:val="0"/>
                <w:numId w:val="11"/>
              </w:numPr>
              <w:rPr>
                <w:rFonts w:asciiTheme="majorHAnsi" w:hAnsiTheme="majorHAnsi" w:cstheme="majorHAnsi"/>
                <w:sz w:val="21"/>
                <w:szCs w:val="21"/>
              </w:rPr>
            </w:pPr>
            <w:r>
              <w:rPr>
                <w:rFonts w:asciiTheme="majorHAnsi" w:hAnsiTheme="majorHAnsi" w:cstheme="majorHAnsi"/>
                <w:sz w:val="21"/>
                <w:szCs w:val="21"/>
              </w:rPr>
              <w:t>Has the prescribed fire plan been reviewed and an amendment been approved; or has it been determined that no amendment is necessary?</w:t>
            </w:r>
          </w:p>
          <w:p w14:paraId="1B6B3DBF" w14:textId="77777777" w:rsidR="00FF460D" w:rsidRDefault="00FF460D" w:rsidP="00FF460D">
            <w:pPr>
              <w:pStyle w:val="ListParagraph"/>
              <w:rPr>
                <w:rFonts w:asciiTheme="majorHAnsi" w:hAnsiTheme="majorHAnsi" w:cstheme="majorHAnsi"/>
                <w:sz w:val="21"/>
                <w:szCs w:val="21"/>
              </w:rPr>
            </w:pPr>
            <w:r>
              <w:rPr>
                <w:rFonts w:asciiTheme="majorHAnsi" w:hAnsiTheme="majorHAnsi" w:cstheme="majorHAnsi"/>
                <w:sz w:val="21"/>
                <w:szCs w:val="21"/>
              </w:rPr>
              <w:t xml:space="preserve">If </w:t>
            </w:r>
            <w:r w:rsidRPr="00DF0CCB">
              <w:rPr>
                <w:rFonts w:asciiTheme="majorHAnsi" w:hAnsiTheme="majorHAnsi" w:cstheme="majorHAnsi"/>
                <w:b/>
                <w:bCs/>
                <w:sz w:val="21"/>
                <w:szCs w:val="21"/>
                <w:u w:val="single"/>
              </w:rPr>
              <w:t>YES</w:t>
            </w:r>
            <w:r>
              <w:rPr>
                <w:rFonts w:asciiTheme="majorHAnsi" w:hAnsiTheme="majorHAnsi" w:cstheme="majorHAnsi"/>
                <w:sz w:val="21"/>
                <w:szCs w:val="21"/>
              </w:rPr>
              <w:t>, proceed with checklist below.</w:t>
            </w:r>
          </w:p>
          <w:p w14:paraId="41EF297C" w14:textId="49996F1A" w:rsidR="00FF460D" w:rsidRPr="00FF460D" w:rsidRDefault="00FF460D" w:rsidP="00FF460D">
            <w:pPr>
              <w:pStyle w:val="ListParagraph"/>
              <w:rPr>
                <w:rFonts w:asciiTheme="majorHAnsi" w:hAnsiTheme="majorHAnsi" w:cstheme="majorHAnsi"/>
                <w:sz w:val="21"/>
                <w:szCs w:val="21"/>
              </w:rPr>
            </w:pPr>
            <w:r>
              <w:rPr>
                <w:rFonts w:asciiTheme="majorHAnsi" w:hAnsiTheme="majorHAnsi" w:cstheme="majorHAnsi"/>
                <w:sz w:val="21"/>
                <w:szCs w:val="21"/>
              </w:rPr>
              <w:t xml:space="preserve">If </w:t>
            </w:r>
            <w:r w:rsidRPr="00DF0CCB">
              <w:rPr>
                <w:rFonts w:asciiTheme="majorHAnsi" w:hAnsiTheme="majorHAnsi" w:cstheme="majorHAnsi"/>
                <w:b/>
                <w:bCs/>
                <w:sz w:val="21"/>
                <w:szCs w:val="21"/>
                <w:u w:val="single"/>
              </w:rPr>
              <w:t>NO, STOP</w:t>
            </w:r>
            <w:r>
              <w:rPr>
                <w:rFonts w:asciiTheme="majorHAnsi" w:hAnsiTheme="majorHAnsi" w:cstheme="majorHAnsi"/>
                <w:sz w:val="21"/>
                <w:szCs w:val="21"/>
              </w:rPr>
              <w:t xml:space="preserve">. </w:t>
            </w:r>
            <w:r w:rsidRPr="00DF0CCB">
              <w:rPr>
                <w:rFonts w:asciiTheme="majorHAnsi" w:hAnsiTheme="majorHAnsi" w:cstheme="majorHAnsi"/>
                <w:b/>
                <w:bCs/>
                <w:sz w:val="21"/>
                <w:szCs w:val="21"/>
              </w:rPr>
              <w:t>Implementation is not allowed. An amendment is needed.</w:t>
            </w:r>
          </w:p>
        </w:tc>
        <w:tc>
          <w:tcPr>
            <w:tcW w:w="2155" w:type="dxa"/>
            <w:vAlign w:val="center"/>
          </w:tcPr>
          <w:p w14:paraId="0F175D2E" w14:textId="311DDBBF" w:rsidR="000674DB" w:rsidRDefault="00FF460D" w:rsidP="00F0409B">
            <w:pPr>
              <w:rPr>
                <w:rFonts w:asciiTheme="majorHAnsi" w:hAnsiTheme="majorHAnsi" w:cstheme="majorHAnsi"/>
                <w:sz w:val="21"/>
                <w:szCs w:val="21"/>
              </w:rPr>
            </w:pPr>
            <w:r>
              <w:rPr>
                <w:rFonts w:asciiTheme="majorHAnsi" w:hAnsiTheme="majorHAnsi" w:cstheme="majorHAnsi"/>
                <w:sz w:val="21"/>
                <w:szCs w:val="21"/>
              </w:rPr>
              <w:t xml:space="preserve">     YES                 NO</w:t>
            </w:r>
          </w:p>
        </w:tc>
      </w:tr>
    </w:tbl>
    <w:p w14:paraId="31F8D85A" w14:textId="19CD6B1A" w:rsidR="007365FA" w:rsidRDefault="007365FA" w:rsidP="00F0409B">
      <w:pPr>
        <w:rPr>
          <w:rFonts w:asciiTheme="majorHAnsi" w:hAnsiTheme="majorHAnsi" w:cstheme="majorHAnsi"/>
          <w:sz w:val="21"/>
          <w:szCs w:val="21"/>
        </w:rPr>
      </w:pPr>
    </w:p>
    <w:tbl>
      <w:tblPr>
        <w:tblStyle w:val="TableGrid"/>
        <w:tblW w:w="0" w:type="auto"/>
        <w:tblLayout w:type="fixed"/>
        <w:tblLook w:val="04A0" w:firstRow="1" w:lastRow="0" w:firstColumn="1" w:lastColumn="0" w:noHBand="0" w:noVBand="1"/>
      </w:tblPr>
      <w:tblGrid>
        <w:gridCol w:w="7195"/>
        <w:gridCol w:w="2160"/>
      </w:tblGrid>
      <w:tr w:rsidR="00DF0CCB" w14:paraId="01FE3C4F" w14:textId="77777777" w:rsidTr="008F5967">
        <w:trPr>
          <w:trHeight w:val="432"/>
        </w:trPr>
        <w:tc>
          <w:tcPr>
            <w:tcW w:w="7195" w:type="dxa"/>
            <w:shd w:val="clear" w:color="auto" w:fill="D9D9D9" w:themeFill="background1" w:themeFillShade="D9"/>
            <w:vAlign w:val="center"/>
          </w:tcPr>
          <w:p w14:paraId="33C3A942" w14:textId="34F85AAF" w:rsidR="00DF0CCB" w:rsidRPr="00DF0CCB" w:rsidRDefault="00DF0CCB" w:rsidP="008F5967">
            <w:pPr>
              <w:rPr>
                <w:rFonts w:asciiTheme="majorHAnsi" w:hAnsiTheme="majorHAnsi" w:cstheme="majorHAnsi"/>
                <w:b/>
                <w:bCs/>
                <w:sz w:val="21"/>
                <w:szCs w:val="21"/>
                <w:u w:val="single"/>
              </w:rPr>
            </w:pPr>
            <w:r w:rsidRPr="00DF0CCB">
              <w:rPr>
                <w:rFonts w:asciiTheme="majorHAnsi" w:hAnsiTheme="majorHAnsi" w:cstheme="majorHAnsi"/>
                <w:b/>
                <w:bCs/>
                <w:sz w:val="21"/>
                <w:szCs w:val="21"/>
                <w:u w:val="single"/>
              </w:rPr>
              <w:t>GO/NO GO Checklist</w:t>
            </w:r>
          </w:p>
        </w:tc>
        <w:tc>
          <w:tcPr>
            <w:tcW w:w="2155" w:type="dxa"/>
            <w:shd w:val="clear" w:color="auto" w:fill="D9D9D9" w:themeFill="background1" w:themeFillShade="D9"/>
            <w:vAlign w:val="center"/>
          </w:tcPr>
          <w:p w14:paraId="74412390" w14:textId="0682DA53" w:rsidR="00DF0CCB" w:rsidRPr="00DF0CCB" w:rsidRDefault="00DF0CCB" w:rsidP="00DF0CCB">
            <w:pPr>
              <w:jc w:val="center"/>
              <w:rPr>
                <w:rFonts w:asciiTheme="majorHAnsi" w:hAnsiTheme="majorHAnsi" w:cstheme="majorHAnsi"/>
                <w:b/>
                <w:bCs/>
                <w:sz w:val="21"/>
                <w:szCs w:val="21"/>
                <w:u w:val="single"/>
              </w:rPr>
            </w:pPr>
            <w:r w:rsidRPr="00DF0CCB">
              <w:rPr>
                <w:rFonts w:asciiTheme="majorHAnsi" w:hAnsiTheme="majorHAnsi" w:cstheme="majorHAnsi"/>
                <w:b/>
                <w:bCs/>
                <w:sz w:val="21"/>
                <w:szCs w:val="21"/>
                <w:u w:val="single"/>
              </w:rPr>
              <w:t>Circle YES or NO</w:t>
            </w:r>
          </w:p>
        </w:tc>
      </w:tr>
      <w:tr w:rsidR="00DF0CCB" w14:paraId="5B6C5305" w14:textId="77777777" w:rsidTr="00E14C13">
        <w:trPr>
          <w:trHeight w:val="432"/>
        </w:trPr>
        <w:tc>
          <w:tcPr>
            <w:tcW w:w="2160" w:type="dxa"/>
            <w:vAlign w:val="center"/>
          </w:tcPr>
          <w:p w14:paraId="115C52E2" w14:textId="2C17EDA9" w:rsidR="00E94504" w:rsidRDefault="00E94504" w:rsidP="00F0409B">
            <w:pPr>
              <w:rPr>
                <w:rFonts w:asciiTheme="majorHAnsi" w:hAnsiTheme="majorHAnsi" w:cstheme="majorHAnsi"/>
                <w:sz w:val="21"/>
                <w:szCs w:val="21"/>
              </w:rPr>
            </w:pPr>
            <w:r>
              <w:rPr>
                <w:rFonts w:asciiTheme="majorHAnsi" w:hAnsiTheme="majorHAnsi" w:cstheme="majorHAnsi"/>
                <w:sz w:val="21"/>
                <w:szCs w:val="21"/>
              </w:rPr>
              <w:t>Have ALL permits and clearances been obtained?</w:t>
            </w:r>
          </w:p>
        </w:tc>
        <w:tc>
          <w:tcPr>
            <w:tcW w:w="2160" w:type="dxa"/>
            <w:vAlign w:val="center"/>
          </w:tcPr>
          <w:p w14:paraId="1DE453B7" w14:textId="03618DC9" w:rsidR="00DF0CCB" w:rsidRDefault="00DF0CCB" w:rsidP="002A2110">
            <w:pPr>
              <w:jc w:val="center"/>
              <w:rPr>
                <w:rFonts w:asciiTheme="majorHAnsi" w:hAnsiTheme="majorHAnsi" w:cstheme="majorHAnsi"/>
                <w:sz w:val="21"/>
                <w:szCs w:val="21"/>
              </w:rPr>
            </w:pPr>
            <w:r>
              <w:rPr>
                <w:rFonts w:asciiTheme="majorHAnsi" w:hAnsiTheme="majorHAnsi" w:cstheme="majorHAnsi"/>
                <w:sz w:val="21"/>
                <w:szCs w:val="21"/>
              </w:rPr>
              <w:t>YES                 NO</w:t>
            </w:r>
          </w:p>
        </w:tc>
      </w:tr>
      <w:tr w:rsidR="00DF0CCB" w14:paraId="41A77708" w14:textId="77777777" w:rsidTr="00E14C13">
        <w:trPr>
          <w:trHeight w:val="432"/>
        </w:trPr>
        <w:tc>
          <w:tcPr>
            <w:tcW w:w="2160" w:type="dxa"/>
            <w:vAlign w:val="center"/>
          </w:tcPr>
          <w:p w14:paraId="65B9C1DA" w14:textId="6F96072A" w:rsidR="00DF0CCB" w:rsidRDefault="00E94504" w:rsidP="00F0409B">
            <w:pPr>
              <w:rPr>
                <w:rFonts w:asciiTheme="majorHAnsi" w:hAnsiTheme="majorHAnsi" w:cstheme="majorHAnsi"/>
                <w:sz w:val="21"/>
                <w:szCs w:val="21"/>
              </w:rPr>
            </w:pPr>
            <w:r>
              <w:rPr>
                <w:rFonts w:asciiTheme="majorHAnsi" w:hAnsiTheme="majorHAnsi" w:cstheme="majorHAnsi"/>
                <w:sz w:val="21"/>
                <w:szCs w:val="21"/>
              </w:rPr>
              <w:t xml:space="preserve">Have ALL the required notifications been made? </w:t>
            </w:r>
          </w:p>
        </w:tc>
        <w:tc>
          <w:tcPr>
            <w:tcW w:w="2160" w:type="dxa"/>
            <w:vAlign w:val="center"/>
          </w:tcPr>
          <w:p w14:paraId="224EBCA3" w14:textId="1FBB4C36" w:rsidR="00DF0CCB" w:rsidRDefault="00DF0CCB" w:rsidP="002A2110">
            <w:pPr>
              <w:jc w:val="center"/>
              <w:rPr>
                <w:rFonts w:asciiTheme="majorHAnsi" w:hAnsiTheme="majorHAnsi" w:cstheme="majorHAnsi"/>
                <w:sz w:val="21"/>
                <w:szCs w:val="21"/>
              </w:rPr>
            </w:pPr>
            <w:r>
              <w:rPr>
                <w:rFonts w:asciiTheme="majorHAnsi" w:hAnsiTheme="majorHAnsi" w:cstheme="majorHAnsi"/>
                <w:sz w:val="21"/>
                <w:szCs w:val="21"/>
              </w:rPr>
              <w:t>YES                 NO</w:t>
            </w:r>
          </w:p>
        </w:tc>
      </w:tr>
      <w:tr w:rsidR="00DF0CCB" w14:paraId="1462DF0B" w14:textId="77777777" w:rsidTr="00E14C13">
        <w:trPr>
          <w:trHeight w:val="432"/>
        </w:trPr>
        <w:tc>
          <w:tcPr>
            <w:tcW w:w="2160" w:type="dxa"/>
            <w:vAlign w:val="center"/>
          </w:tcPr>
          <w:p w14:paraId="508E4220" w14:textId="752256DF" w:rsidR="00DF0CCB" w:rsidRDefault="00E94504" w:rsidP="00F0409B">
            <w:pPr>
              <w:rPr>
                <w:rFonts w:asciiTheme="majorHAnsi" w:hAnsiTheme="majorHAnsi" w:cstheme="majorHAnsi"/>
                <w:sz w:val="21"/>
                <w:szCs w:val="21"/>
              </w:rPr>
            </w:pPr>
            <w:r>
              <w:rPr>
                <w:rFonts w:asciiTheme="majorHAnsi" w:hAnsiTheme="majorHAnsi" w:cstheme="majorHAnsi"/>
                <w:sz w:val="21"/>
                <w:szCs w:val="21"/>
              </w:rPr>
              <w:t>Have ALL the pre-burn considerations and preparation work identified in the prescribed fire plan been completed or addressed and checked?</w:t>
            </w:r>
          </w:p>
        </w:tc>
        <w:tc>
          <w:tcPr>
            <w:tcW w:w="2160" w:type="dxa"/>
            <w:vAlign w:val="center"/>
          </w:tcPr>
          <w:p w14:paraId="7C8BA5C1" w14:textId="6C5CDEF7" w:rsidR="00DF0CCB" w:rsidRDefault="00DF0CCB" w:rsidP="002A2110">
            <w:pPr>
              <w:jc w:val="center"/>
              <w:rPr>
                <w:rFonts w:asciiTheme="majorHAnsi" w:hAnsiTheme="majorHAnsi" w:cstheme="majorHAnsi"/>
                <w:sz w:val="21"/>
                <w:szCs w:val="21"/>
              </w:rPr>
            </w:pPr>
            <w:r>
              <w:rPr>
                <w:rFonts w:asciiTheme="majorHAnsi" w:hAnsiTheme="majorHAnsi" w:cstheme="majorHAnsi"/>
                <w:sz w:val="21"/>
                <w:szCs w:val="21"/>
              </w:rPr>
              <w:t>YES                 NO</w:t>
            </w:r>
          </w:p>
        </w:tc>
      </w:tr>
      <w:tr w:rsidR="00DF0CCB" w14:paraId="572DDEA0" w14:textId="77777777" w:rsidTr="00E14C13">
        <w:trPr>
          <w:trHeight w:val="432"/>
        </w:trPr>
        <w:tc>
          <w:tcPr>
            <w:tcW w:w="2160" w:type="dxa"/>
            <w:vAlign w:val="center"/>
          </w:tcPr>
          <w:p w14:paraId="30135B46" w14:textId="0C02DF2A" w:rsidR="00DF0CCB" w:rsidRDefault="00E94504" w:rsidP="00F0409B">
            <w:pPr>
              <w:rPr>
                <w:rFonts w:asciiTheme="majorHAnsi" w:hAnsiTheme="majorHAnsi" w:cstheme="majorHAnsi"/>
                <w:sz w:val="21"/>
                <w:szCs w:val="21"/>
              </w:rPr>
            </w:pPr>
            <w:r>
              <w:rPr>
                <w:rFonts w:asciiTheme="majorHAnsi" w:hAnsiTheme="majorHAnsi" w:cstheme="majorHAnsi"/>
                <w:sz w:val="21"/>
                <w:szCs w:val="21"/>
              </w:rPr>
              <w:t>Have ALL required current and projected fire weather forecast been obtained and are they favorable?</w:t>
            </w:r>
          </w:p>
        </w:tc>
        <w:tc>
          <w:tcPr>
            <w:tcW w:w="2160" w:type="dxa"/>
            <w:vAlign w:val="center"/>
          </w:tcPr>
          <w:p w14:paraId="71A161B2" w14:textId="4537371D" w:rsidR="00DF0CCB" w:rsidRDefault="00DF0CCB" w:rsidP="002A2110">
            <w:pPr>
              <w:jc w:val="center"/>
              <w:rPr>
                <w:rFonts w:asciiTheme="majorHAnsi" w:hAnsiTheme="majorHAnsi" w:cstheme="majorHAnsi"/>
                <w:sz w:val="21"/>
                <w:szCs w:val="21"/>
              </w:rPr>
            </w:pPr>
            <w:r>
              <w:rPr>
                <w:rFonts w:asciiTheme="majorHAnsi" w:hAnsiTheme="majorHAnsi" w:cstheme="majorHAnsi"/>
                <w:sz w:val="21"/>
                <w:szCs w:val="21"/>
              </w:rPr>
              <w:t>YES                 NO</w:t>
            </w:r>
          </w:p>
        </w:tc>
      </w:tr>
      <w:tr w:rsidR="00DF0CCB" w14:paraId="1251A86A" w14:textId="77777777" w:rsidTr="00E14C13">
        <w:trPr>
          <w:trHeight w:val="432"/>
        </w:trPr>
        <w:tc>
          <w:tcPr>
            <w:tcW w:w="2160" w:type="dxa"/>
            <w:vAlign w:val="center"/>
          </w:tcPr>
          <w:p w14:paraId="15C28ECC" w14:textId="314EEA79" w:rsidR="00DF0CCB" w:rsidRDefault="00E94504" w:rsidP="00F0409B">
            <w:pPr>
              <w:rPr>
                <w:rFonts w:asciiTheme="majorHAnsi" w:hAnsiTheme="majorHAnsi" w:cstheme="majorHAnsi"/>
                <w:sz w:val="21"/>
                <w:szCs w:val="21"/>
              </w:rPr>
            </w:pPr>
            <w:r>
              <w:rPr>
                <w:rFonts w:asciiTheme="majorHAnsi" w:hAnsiTheme="majorHAnsi" w:cstheme="majorHAnsi"/>
                <w:sz w:val="21"/>
                <w:szCs w:val="21"/>
              </w:rPr>
              <w:t>Are ALL prescription parameters met?</w:t>
            </w:r>
          </w:p>
        </w:tc>
        <w:tc>
          <w:tcPr>
            <w:tcW w:w="2160" w:type="dxa"/>
            <w:vAlign w:val="center"/>
          </w:tcPr>
          <w:p w14:paraId="63ECE673" w14:textId="46E8A5E2" w:rsidR="00DF0CCB" w:rsidRDefault="00DF0CCB" w:rsidP="002A2110">
            <w:pPr>
              <w:jc w:val="center"/>
              <w:rPr>
                <w:rFonts w:asciiTheme="majorHAnsi" w:hAnsiTheme="majorHAnsi" w:cstheme="majorHAnsi"/>
                <w:sz w:val="21"/>
                <w:szCs w:val="21"/>
              </w:rPr>
            </w:pPr>
            <w:r>
              <w:rPr>
                <w:rFonts w:asciiTheme="majorHAnsi" w:hAnsiTheme="majorHAnsi" w:cstheme="majorHAnsi"/>
                <w:sz w:val="21"/>
                <w:szCs w:val="21"/>
              </w:rPr>
              <w:t>YES                 NO</w:t>
            </w:r>
          </w:p>
        </w:tc>
      </w:tr>
      <w:tr w:rsidR="00DF0CCB" w14:paraId="0FE6EAAB" w14:textId="77777777" w:rsidTr="00E14C13">
        <w:trPr>
          <w:trHeight w:val="432"/>
        </w:trPr>
        <w:tc>
          <w:tcPr>
            <w:tcW w:w="2160" w:type="dxa"/>
            <w:vAlign w:val="center"/>
          </w:tcPr>
          <w:p w14:paraId="61B6ADCB" w14:textId="206C97E6" w:rsidR="00DF0CCB" w:rsidRDefault="00E94504" w:rsidP="00F0409B">
            <w:pPr>
              <w:rPr>
                <w:rFonts w:asciiTheme="majorHAnsi" w:hAnsiTheme="majorHAnsi" w:cstheme="majorHAnsi"/>
                <w:sz w:val="21"/>
                <w:szCs w:val="21"/>
              </w:rPr>
            </w:pPr>
            <w:r>
              <w:rPr>
                <w:rFonts w:asciiTheme="majorHAnsi" w:hAnsiTheme="majorHAnsi" w:cstheme="majorHAnsi"/>
                <w:sz w:val="21"/>
                <w:szCs w:val="21"/>
              </w:rPr>
              <w:t>Are ALL smoke management specifications met?</w:t>
            </w:r>
          </w:p>
        </w:tc>
        <w:tc>
          <w:tcPr>
            <w:tcW w:w="2160" w:type="dxa"/>
            <w:vAlign w:val="center"/>
          </w:tcPr>
          <w:p w14:paraId="383622EF" w14:textId="2F74C2B7" w:rsidR="00DF0CCB" w:rsidRDefault="00DF0CCB" w:rsidP="002A2110">
            <w:pPr>
              <w:jc w:val="center"/>
              <w:rPr>
                <w:rFonts w:asciiTheme="majorHAnsi" w:hAnsiTheme="majorHAnsi" w:cstheme="majorHAnsi"/>
                <w:sz w:val="21"/>
                <w:szCs w:val="21"/>
              </w:rPr>
            </w:pPr>
            <w:r>
              <w:rPr>
                <w:rFonts w:asciiTheme="majorHAnsi" w:hAnsiTheme="majorHAnsi" w:cstheme="majorHAnsi"/>
                <w:sz w:val="21"/>
                <w:szCs w:val="21"/>
              </w:rPr>
              <w:t>YES                 NO</w:t>
            </w:r>
          </w:p>
        </w:tc>
      </w:tr>
      <w:tr w:rsidR="00DF0CCB" w14:paraId="79026C8F" w14:textId="77777777" w:rsidTr="00E14C13">
        <w:trPr>
          <w:trHeight w:val="432"/>
        </w:trPr>
        <w:tc>
          <w:tcPr>
            <w:tcW w:w="2160" w:type="dxa"/>
            <w:vAlign w:val="center"/>
          </w:tcPr>
          <w:p w14:paraId="28C54C4F" w14:textId="3755C5CB" w:rsidR="00DF0CCB" w:rsidRDefault="00E94504" w:rsidP="00F0409B">
            <w:pPr>
              <w:rPr>
                <w:rFonts w:asciiTheme="majorHAnsi" w:hAnsiTheme="majorHAnsi" w:cstheme="majorHAnsi"/>
                <w:sz w:val="21"/>
                <w:szCs w:val="21"/>
              </w:rPr>
            </w:pPr>
            <w:r>
              <w:rPr>
                <w:rFonts w:asciiTheme="majorHAnsi" w:hAnsiTheme="majorHAnsi" w:cstheme="majorHAnsi"/>
                <w:sz w:val="21"/>
                <w:szCs w:val="21"/>
              </w:rPr>
              <w:t>Are ALL planned operations personnel and equipment on-site, available, and operational?</w:t>
            </w:r>
          </w:p>
        </w:tc>
        <w:tc>
          <w:tcPr>
            <w:tcW w:w="2160" w:type="dxa"/>
            <w:vAlign w:val="center"/>
          </w:tcPr>
          <w:p w14:paraId="340D304B" w14:textId="0B980857" w:rsidR="00DF0CCB" w:rsidRDefault="00DF0CCB" w:rsidP="002A2110">
            <w:pPr>
              <w:jc w:val="center"/>
              <w:rPr>
                <w:rFonts w:asciiTheme="majorHAnsi" w:hAnsiTheme="majorHAnsi" w:cstheme="majorHAnsi"/>
                <w:sz w:val="21"/>
                <w:szCs w:val="21"/>
              </w:rPr>
            </w:pPr>
            <w:r>
              <w:rPr>
                <w:rFonts w:asciiTheme="majorHAnsi" w:hAnsiTheme="majorHAnsi" w:cstheme="majorHAnsi"/>
                <w:sz w:val="21"/>
                <w:szCs w:val="21"/>
              </w:rPr>
              <w:t>YES                 NO</w:t>
            </w:r>
          </w:p>
        </w:tc>
      </w:tr>
      <w:tr w:rsidR="00DF0CCB" w14:paraId="77BBF153" w14:textId="77777777" w:rsidTr="00E14C13">
        <w:trPr>
          <w:trHeight w:val="432"/>
        </w:trPr>
        <w:tc>
          <w:tcPr>
            <w:tcW w:w="2160" w:type="dxa"/>
            <w:vAlign w:val="center"/>
          </w:tcPr>
          <w:p w14:paraId="7C5E2752" w14:textId="02E1A963" w:rsidR="00DF0CCB" w:rsidRDefault="00E94504" w:rsidP="00F0409B">
            <w:pPr>
              <w:rPr>
                <w:rFonts w:asciiTheme="majorHAnsi" w:hAnsiTheme="majorHAnsi" w:cstheme="majorHAnsi"/>
                <w:sz w:val="21"/>
                <w:szCs w:val="21"/>
              </w:rPr>
            </w:pPr>
            <w:r>
              <w:rPr>
                <w:rFonts w:asciiTheme="majorHAnsi" w:hAnsiTheme="majorHAnsi" w:cstheme="majorHAnsi"/>
                <w:sz w:val="21"/>
                <w:szCs w:val="21"/>
              </w:rPr>
              <w:t>Has the availability of contingency resources applicable to today’s implementation been checked and are they available?</w:t>
            </w:r>
          </w:p>
        </w:tc>
        <w:tc>
          <w:tcPr>
            <w:tcW w:w="2160" w:type="dxa"/>
            <w:vAlign w:val="center"/>
          </w:tcPr>
          <w:p w14:paraId="431780FB" w14:textId="1F6FF82D" w:rsidR="00DF0CCB" w:rsidRDefault="00DF0CCB" w:rsidP="002A2110">
            <w:pPr>
              <w:jc w:val="center"/>
              <w:rPr>
                <w:rFonts w:asciiTheme="majorHAnsi" w:hAnsiTheme="majorHAnsi" w:cstheme="majorHAnsi"/>
                <w:sz w:val="21"/>
                <w:szCs w:val="21"/>
              </w:rPr>
            </w:pPr>
            <w:r>
              <w:rPr>
                <w:rFonts w:asciiTheme="majorHAnsi" w:hAnsiTheme="majorHAnsi" w:cstheme="majorHAnsi"/>
                <w:sz w:val="21"/>
                <w:szCs w:val="21"/>
              </w:rPr>
              <w:t>YES                 NO</w:t>
            </w:r>
          </w:p>
        </w:tc>
      </w:tr>
      <w:tr w:rsidR="00DF0CCB" w14:paraId="6D25AF0C" w14:textId="77777777" w:rsidTr="00E14C13">
        <w:trPr>
          <w:trHeight w:val="432"/>
        </w:trPr>
        <w:tc>
          <w:tcPr>
            <w:tcW w:w="2160" w:type="dxa"/>
            <w:vAlign w:val="center"/>
          </w:tcPr>
          <w:p w14:paraId="0025FCAF" w14:textId="7CF7BABC" w:rsidR="00DF0CCB" w:rsidRDefault="00E94504" w:rsidP="00F0409B">
            <w:pPr>
              <w:rPr>
                <w:rFonts w:asciiTheme="majorHAnsi" w:hAnsiTheme="majorHAnsi" w:cstheme="majorHAnsi"/>
                <w:sz w:val="21"/>
                <w:szCs w:val="21"/>
              </w:rPr>
            </w:pPr>
            <w:r>
              <w:rPr>
                <w:rFonts w:asciiTheme="majorHAnsi" w:hAnsiTheme="majorHAnsi" w:cstheme="majorHAnsi"/>
                <w:sz w:val="21"/>
                <w:szCs w:val="21"/>
              </w:rPr>
              <w:t xml:space="preserve">Have ALL personnel been briefed on the project objectives, their assignment, </w:t>
            </w:r>
            <w:r w:rsidR="00E14C13">
              <w:rPr>
                <w:rFonts w:asciiTheme="majorHAnsi" w:hAnsiTheme="majorHAnsi" w:cstheme="majorHAnsi"/>
                <w:sz w:val="21"/>
                <w:szCs w:val="21"/>
              </w:rPr>
              <w:t>safety hazards, escape routes, and safety zones?</w:t>
            </w:r>
          </w:p>
        </w:tc>
        <w:tc>
          <w:tcPr>
            <w:tcW w:w="2160" w:type="dxa"/>
            <w:vAlign w:val="center"/>
          </w:tcPr>
          <w:p w14:paraId="4C5B7F0B" w14:textId="3110589B" w:rsidR="00DF0CCB" w:rsidRDefault="00DF0CCB" w:rsidP="002A2110">
            <w:pPr>
              <w:jc w:val="center"/>
              <w:rPr>
                <w:rFonts w:asciiTheme="majorHAnsi" w:hAnsiTheme="majorHAnsi" w:cstheme="majorHAnsi"/>
                <w:sz w:val="21"/>
                <w:szCs w:val="21"/>
              </w:rPr>
            </w:pPr>
            <w:r>
              <w:rPr>
                <w:rFonts w:asciiTheme="majorHAnsi" w:hAnsiTheme="majorHAnsi" w:cstheme="majorHAnsi"/>
                <w:sz w:val="21"/>
                <w:szCs w:val="21"/>
              </w:rPr>
              <w:t>YES                 NO</w:t>
            </w:r>
          </w:p>
        </w:tc>
      </w:tr>
    </w:tbl>
    <w:p w14:paraId="61B61282" w14:textId="77777777" w:rsidR="00DF0CCB" w:rsidRDefault="00DF0CCB" w:rsidP="00F0409B">
      <w:pPr>
        <w:rPr>
          <w:rFonts w:asciiTheme="majorHAnsi" w:hAnsiTheme="majorHAnsi" w:cstheme="majorHAnsi"/>
          <w:sz w:val="21"/>
          <w:szCs w:val="21"/>
        </w:rPr>
      </w:pPr>
    </w:p>
    <w:p w14:paraId="288A3222" w14:textId="496CF2D2" w:rsidR="008F5967" w:rsidRPr="001F30E5" w:rsidRDefault="008F5967" w:rsidP="00F0409B">
      <w:pPr>
        <w:rPr>
          <w:rFonts w:asciiTheme="majorHAnsi" w:hAnsiTheme="majorHAnsi" w:cstheme="majorHAnsi"/>
          <w:b/>
          <w:bCs/>
          <w:sz w:val="21"/>
          <w:szCs w:val="21"/>
          <w:u w:val="single"/>
        </w:rPr>
      </w:pPr>
      <w:r>
        <w:rPr>
          <w:rFonts w:asciiTheme="majorHAnsi" w:hAnsiTheme="majorHAnsi" w:cstheme="majorHAnsi"/>
          <w:sz w:val="21"/>
          <w:szCs w:val="21"/>
        </w:rPr>
        <w:t>If all the questions were answered “</w:t>
      </w:r>
      <w:r w:rsidRPr="001F30E5">
        <w:rPr>
          <w:rFonts w:asciiTheme="majorHAnsi" w:hAnsiTheme="majorHAnsi" w:cstheme="majorHAnsi"/>
          <w:b/>
          <w:bCs/>
          <w:sz w:val="21"/>
          <w:szCs w:val="21"/>
        </w:rPr>
        <w:t>YES</w:t>
      </w:r>
      <w:r w:rsidR="009B6C08">
        <w:rPr>
          <w:rFonts w:asciiTheme="majorHAnsi" w:hAnsiTheme="majorHAnsi" w:cstheme="majorHAnsi"/>
          <w:sz w:val="21"/>
          <w:szCs w:val="21"/>
        </w:rPr>
        <w:t>,” proceed with a test fire. Document the current conditions, location, and results. If any questions were answered with “</w:t>
      </w:r>
      <w:r w:rsidR="009B6C08" w:rsidRPr="001F30E5">
        <w:rPr>
          <w:rFonts w:asciiTheme="majorHAnsi" w:hAnsiTheme="majorHAnsi" w:cstheme="majorHAnsi"/>
          <w:b/>
          <w:bCs/>
          <w:sz w:val="21"/>
          <w:szCs w:val="21"/>
        </w:rPr>
        <w:t>NO</w:t>
      </w:r>
      <w:r w:rsidR="009B6C08">
        <w:rPr>
          <w:rFonts w:asciiTheme="majorHAnsi" w:hAnsiTheme="majorHAnsi" w:cstheme="majorHAnsi"/>
          <w:sz w:val="21"/>
          <w:szCs w:val="21"/>
        </w:rPr>
        <w:t xml:space="preserve">,” </w:t>
      </w:r>
      <w:r w:rsidR="009B6C08" w:rsidRPr="001F30E5">
        <w:rPr>
          <w:rFonts w:asciiTheme="majorHAnsi" w:hAnsiTheme="majorHAnsi" w:cstheme="majorHAnsi"/>
          <w:b/>
          <w:bCs/>
          <w:sz w:val="21"/>
          <w:szCs w:val="21"/>
          <w:u w:val="single"/>
        </w:rPr>
        <w:t>DO NOT proceed with the test fire; Implementation not allowed.</w:t>
      </w:r>
    </w:p>
    <w:p w14:paraId="331DFD8E" w14:textId="46E5CE1B" w:rsidR="009B6C08" w:rsidRDefault="009B6C08" w:rsidP="00F0409B">
      <w:pPr>
        <w:rPr>
          <w:rFonts w:asciiTheme="majorHAnsi" w:hAnsiTheme="majorHAnsi" w:cstheme="majorHAnsi"/>
          <w:sz w:val="21"/>
          <w:szCs w:val="21"/>
        </w:rPr>
      </w:pPr>
      <w:r>
        <w:rPr>
          <w:rFonts w:asciiTheme="majorHAnsi" w:hAnsiTheme="majorHAnsi" w:cstheme="majorHAnsi"/>
          <w:sz w:val="21"/>
          <w:szCs w:val="21"/>
        </w:rPr>
        <w:t>Document conditions: 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C394A9" w14:textId="26CF5544" w:rsidR="00E61590" w:rsidRPr="007365FA" w:rsidRDefault="00E61590" w:rsidP="00F0409B">
      <w:pPr>
        <w:rPr>
          <w:rFonts w:asciiTheme="majorHAnsi" w:hAnsiTheme="majorHAnsi" w:cstheme="majorHAnsi"/>
          <w:sz w:val="21"/>
          <w:szCs w:val="21"/>
        </w:rPr>
      </w:pPr>
      <w:r>
        <w:rPr>
          <w:rFonts w:asciiTheme="majorHAnsi" w:hAnsiTheme="majorHAnsi" w:cstheme="majorHAnsi"/>
          <w:sz w:val="21"/>
          <w:szCs w:val="21"/>
        </w:rPr>
        <w:t xml:space="preserve">After evaluating the test fire, in your judgement, can the prescribed fire be carried out according to the prescribed fire plan and will it meet the planned objectives? </w:t>
      </w:r>
      <w:r>
        <w:rPr>
          <w:rFonts w:asciiTheme="majorHAnsi" w:hAnsiTheme="majorHAnsi" w:cstheme="majorHAnsi"/>
          <w:sz w:val="21"/>
          <w:szCs w:val="21"/>
        </w:rPr>
        <w:tab/>
      </w:r>
      <w:r w:rsidRPr="00E61590">
        <w:rPr>
          <w:rFonts w:asciiTheme="majorHAnsi" w:hAnsiTheme="majorHAnsi" w:cstheme="majorHAnsi"/>
          <w:b/>
          <w:bCs/>
          <w:sz w:val="21"/>
          <w:szCs w:val="21"/>
        </w:rPr>
        <w:t>Circle</w:t>
      </w:r>
      <w:r w:rsidRPr="00E61590">
        <w:rPr>
          <w:rFonts w:asciiTheme="majorHAnsi" w:hAnsiTheme="majorHAnsi" w:cstheme="majorHAnsi"/>
          <w:b/>
          <w:bCs/>
          <w:sz w:val="21"/>
          <w:szCs w:val="21"/>
        </w:rPr>
        <w:tab/>
      </w:r>
      <w:r w:rsidRPr="00E61590">
        <w:rPr>
          <w:rFonts w:asciiTheme="majorHAnsi" w:hAnsiTheme="majorHAnsi" w:cstheme="majorHAnsi"/>
          <w:b/>
          <w:bCs/>
          <w:sz w:val="21"/>
          <w:szCs w:val="21"/>
        </w:rPr>
        <w:tab/>
        <w:t xml:space="preserve">YES </w:t>
      </w:r>
      <w:r w:rsidRPr="00E61590">
        <w:rPr>
          <w:rFonts w:asciiTheme="majorHAnsi" w:hAnsiTheme="majorHAnsi" w:cstheme="majorHAnsi"/>
          <w:b/>
          <w:bCs/>
          <w:sz w:val="21"/>
          <w:szCs w:val="21"/>
        </w:rPr>
        <w:tab/>
      </w:r>
      <w:r w:rsidRPr="00E61590">
        <w:rPr>
          <w:rFonts w:asciiTheme="majorHAnsi" w:hAnsiTheme="majorHAnsi" w:cstheme="majorHAnsi"/>
          <w:b/>
          <w:bCs/>
          <w:sz w:val="21"/>
          <w:szCs w:val="21"/>
        </w:rPr>
        <w:tab/>
        <w:t>NO</w:t>
      </w:r>
    </w:p>
    <w:sectPr w:rsidR="00E61590" w:rsidRPr="007365FA" w:rsidSect="00277019">
      <w:footerReference w:type="default" r:id="rId36"/>
      <w:footerReference w:type="firs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4318E" w14:textId="77777777" w:rsidR="002C5481" w:rsidRDefault="002C5481" w:rsidP="00277019">
      <w:pPr>
        <w:spacing w:after="0" w:line="240" w:lineRule="auto"/>
      </w:pPr>
      <w:r>
        <w:separator/>
      </w:r>
    </w:p>
  </w:endnote>
  <w:endnote w:type="continuationSeparator" w:id="0">
    <w:p w14:paraId="6E793CE1" w14:textId="77777777" w:rsidR="002C5481" w:rsidRDefault="002C5481" w:rsidP="0027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898670"/>
      <w:docPartObj>
        <w:docPartGallery w:val="Page Numbers (Bottom of Page)"/>
        <w:docPartUnique/>
      </w:docPartObj>
    </w:sdtPr>
    <w:sdtEndPr>
      <w:rPr>
        <w:noProof/>
      </w:rPr>
    </w:sdtEndPr>
    <w:sdtContent>
      <w:p w14:paraId="657EEC91" w14:textId="1CDE19EB" w:rsidR="001B1A46" w:rsidRDefault="001B1A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D83F89" w14:textId="43F33D2E" w:rsidR="00277019" w:rsidRPr="00277019" w:rsidRDefault="00277019" w:rsidP="00277019">
    <w:pPr>
      <w:pStyle w:val="Footer"/>
      <w:jc w:val="center"/>
      <w:rPr>
        <w:rFonts w:ascii="Cambria" w:hAnsi="Cambr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291170"/>
      <w:docPartObj>
        <w:docPartGallery w:val="Page Numbers (Bottom of Page)"/>
        <w:docPartUnique/>
      </w:docPartObj>
    </w:sdtPr>
    <w:sdtEndPr>
      <w:rPr>
        <w:noProof/>
      </w:rPr>
    </w:sdtEndPr>
    <w:sdtContent>
      <w:p w14:paraId="1FF047E8" w14:textId="77574FC0" w:rsidR="001F7734" w:rsidRDefault="001F773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E997F5" w14:textId="77777777" w:rsidR="001F7734" w:rsidRDefault="001F7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1EEBB" w14:textId="77777777" w:rsidR="002C5481" w:rsidRDefault="002C5481" w:rsidP="00277019">
      <w:pPr>
        <w:spacing w:after="0" w:line="240" w:lineRule="auto"/>
      </w:pPr>
      <w:r>
        <w:separator/>
      </w:r>
    </w:p>
  </w:footnote>
  <w:footnote w:type="continuationSeparator" w:id="0">
    <w:p w14:paraId="0D028D38" w14:textId="77777777" w:rsidR="002C5481" w:rsidRDefault="002C5481" w:rsidP="00277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440C2"/>
    <w:multiLevelType w:val="hybridMultilevel"/>
    <w:tmpl w:val="3E662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C681B"/>
    <w:multiLevelType w:val="hybridMultilevel"/>
    <w:tmpl w:val="5C2EDC68"/>
    <w:lvl w:ilvl="0" w:tplc="6672968E">
      <w:start w:val="1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463CE"/>
    <w:multiLevelType w:val="hybridMultilevel"/>
    <w:tmpl w:val="336E7104"/>
    <w:lvl w:ilvl="0" w:tplc="3D1E2EA0">
      <w:start w:val="3"/>
      <w:numFmt w:val="bullet"/>
      <w:lvlText w:val="-"/>
      <w:lvlJc w:val="left"/>
      <w:pPr>
        <w:ind w:left="720" w:hanging="360"/>
      </w:pPr>
      <w:rPr>
        <w:rFonts w:ascii="Calibri Light" w:eastAsiaTheme="minorHAnsi"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393B2A"/>
    <w:multiLevelType w:val="hybridMultilevel"/>
    <w:tmpl w:val="02E8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F63B6"/>
    <w:multiLevelType w:val="hybridMultilevel"/>
    <w:tmpl w:val="B12C8F34"/>
    <w:lvl w:ilvl="0" w:tplc="1DFCB7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A526A4"/>
    <w:multiLevelType w:val="hybridMultilevel"/>
    <w:tmpl w:val="53BA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C0736"/>
    <w:multiLevelType w:val="hybridMultilevel"/>
    <w:tmpl w:val="8D0A608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11F54DD"/>
    <w:multiLevelType w:val="hybridMultilevel"/>
    <w:tmpl w:val="CCA2F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D2154"/>
    <w:multiLevelType w:val="hybridMultilevel"/>
    <w:tmpl w:val="7D246D52"/>
    <w:lvl w:ilvl="0" w:tplc="658E63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A7853"/>
    <w:multiLevelType w:val="hybridMultilevel"/>
    <w:tmpl w:val="DE3C4750"/>
    <w:lvl w:ilvl="0" w:tplc="B07C0862">
      <w:start w:val="1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032CE0"/>
    <w:multiLevelType w:val="hybridMultilevel"/>
    <w:tmpl w:val="B7A4AA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576091457">
    <w:abstractNumId w:val="6"/>
  </w:num>
  <w:num w:numId="2" w16cid:durableId="1112283840">
    <w:abstractNumId w:val="0"/>
  </w:num>
  <w:num w:numId="3" w16cid:durableId="897479325">
    <w:abstractNumId w:val="7"/>
  </w:num>
  <w:num w:numId="4" w16cid:durableId="407116482">
    <w:abstractNumId w:val="3"/>
  </w:num>
  <w:num w:numId="5" w16cid:durableId="1332106420">
    <w:abstractNumId w:val="8"/>
  </w:num>
  <w:num w:numId="6" w16cid:durableId="1989938204">
    <w:abstractNumId w:val="5"/>
  </w:num>
  <w:num w:numId="7" w16cid:durableId="1461024291">
    <w:abstractNumId w:val="10"/>
  </w:num>
  <w:num w:numId="8" w16cid:durableId="1859275966">
    <w:abstractNumId w:val="9"/>
  </w:num>
  <w:num w:numId="9" w16cid:durableId="1679230576">
    <w:abstractNumId w:val="1"/>
  </w:num>
  <w:num w:numId="10" w16cid:durableId="1801075092">
    <w:abstractNumId w:val="2"/>
  </w:num>
  <w:num w:numId="11" w16cid:durableId="17977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EA9"/>
    <w:rsid w:val="000012A0"/>
    <w:rsid w:val="00005A72"/>
    <w:rsid w:val="00010AFE"/>
    <w:rsid w:val="00012B12"/>
    <w:rsid w:val="000271A2"/>
    <w:rsid w:val="00033990"/>
    <w:rsid w:val="0004011D"/>
    <w:rsid w:val="000448CF"/>
    <w:rsid w:val="00047624"/>
    <w:rsid w:val="00063F15"/>
    <w:rsid w:val="000674DB"/>
    <w:rsid w:val="0007115D"/>
    <w:rsid w:val="00072C97"/>
    <w:rsid w:val="00077761"/>
    <w:rsid w:val="00080A68"/>
    <w:rsid w:val="000819FB"/>
    <w:rsid w:val="000940F5"/>
    <w:rsid w:val="000A4295"/>
    <w:rsid w:val="000A64EB"/>
    <w:rsid w:val="000B682C"/>
    <w:rsid w:val="000D6B1F"/>
    <w:rsid w:val="000E3B0D"/>
    <w:rsid w:val="001017BB"/>
    <w:rsid w:val="0010328F"/>
    <w:rsid w:val="00110C62"/>
    <w:rsid w:val="00111EF1"/>
    <w:rsid w:val="0011537F"/>
    <w:rsid w:val="0013528E"/>
    <w:rsid w:val="0014499D"/>
    <w:rsid w:val="00167EA9"/>
    <w:rsid w:val="00174556"/>
    <w:rsid w:val="00194542"/>
    <w:rsid w:val="00195EAF"/>
    <w:rsid w:val="001B1A46"/>
    <w:rsid w:val="001C46ED"/>
    <w:rsid w:val="001C4C31"/>
    <w:rsid w:val="001F30E5"/>
    <w:rsid w:val="001F5FDB"/>
    <w:rsid w:val="001F7734"/>
    <w:rsid w:val="00205B6E"/>
    <w:rsid w:val="002126A9"/>
    <w:rsid w:val="00213E93"/>
    <w:rsid w:val="00220211"/>
    <w:rsid w:val="0022408B"/>
    <w:rsid w:val="002255BE"/>
    <w:rsid w:val="002300C1"/>
    <w:rsid w:val="002310D3"/>
    <w:rsid w:val="00250553"/>
    <w:rsid w:val="00277019"/>
    <w:rsid w:val="002A2110"/>
    <w:rsid w:val="002A33E3"/>
    <w:rsid w:val="002B0558"/>
    <w:rsid w:val="002B38E4"/>
    <w:rsid w:val="002B3C06"/>
    <w:rsid w:val="002C5481"/>
    <w:rsid w:val="002D0E96"/>
    <w:rsid w:val="002D6410"/>
    <w:rsid w:val="002E01F2"/>
    <w:rsid w:val="002E5F87"/>
    <w:rsid w:val="002F10F3"/>
    <w:rsid w:val="003151CA"/>
    <w:rsid w:val="00315298"/>
    <w:rsid w:val="00346888"/>
    <w:rsid w:val="00394030"/>
    <w:rsid w:val="00394634"/>
    <w:rsid w:val="003974B5"/>
    <w:rsid w:val="003A2A1C"/>
    <w:rsid w:val="003B64A8"/>
    <w:rsid w:val="003B71EA"/>
    <w:rsid w:val="003C7B0F"/>
    <w:rsid w:val="003E0FD2"/>
    <w:rsid w:val="003F35F4"/>
    <w:rsid w:val="003F3B18"/>
    <w:rsid w:val="003F5246"/>
    <w:rsid w:val="004062EE"/>
    <w:rsid w:val="0041016D"/>
    <w:rsid w:val="00416AD7"/>
    <w:rsid w:val="00417E73"/>
    <w:rsid w:val="00435768"/>
    <w:rsid w:val="00453862"/>
    <w:rsid w:val="004638E1"/>
    <w:rsid w:val="004732F7"/>
    <w:rsid w:val="0047438C"/>
    <w:rsid w:val="00486E59"/>
    <w:rsid w:val="00492114"/>
    <w:rsid w:val="004A49F5"/>
    <w:rsid w:val="004B415B"/>
    <w:rsid w:val="004B6AE0"/>
    <w:rsid w:val="004C0A7C"/>
    <w:rsid w:val="004C12EB"/>
    <w:rsid w:val="004C1D46"/>
    <w:rsid w:val="004D055C"/>
    <w:rsid w:val="004E25A1"/>
    <w:rsid w:val="004E6F6C"/>
    <w:rsid w:val="004F0021"/>
    <w:rsid w:val="005106B9"/>
    <w:rsid w:val="00525EAD"/>
    <w:rsid w:val="00526110"/>
    <w:rsid w:val="005261F0"/>
    <w:rsid w:val="00526A7C"/>
    <w:rsid w:val="00527422"/>
    <w:rsid w:val="00535963"/>
    <w:rsid w:val="00541881"/>
    <w:rsid w:val="005457AD"/>
    <w:rsid w:val="00551C0F"/>
    <w:rsid w:val="0056243E"/>
    <w:rsid w:val="00565B0B"/>
    <w:rsid w:val="0057083E"/>
    <w:rsid w:val="00574B00"/>
    <w:rsid w:val="005816E2"/>
    <w:rsid w:val="00595621"/>
    <w:rsid w:val="005A52EC"/>
    <w:rsid w:val="005B3D79"/>
    <w:rsid w:val="005B5171"/>
    <w:rsid w:val="005D730D"/>
    <w:rsid w:val="005F7D6D"/>
    <w:rsid w:val="00601034"/>
    <w:rsid w:val="006021D8"/>
    <w:rsid w:val="006156CD"/>
    <w:rsid w:val="006256E1"/>
    <w:rsid w:val="00631433"/>
    <w:rsid w:val="00631A0A"/>
    <w:rsid w:val="00640A3E"/>
    <w:rsid w:val="00676004"/>
    <w:rsid w:val="00681E24"/>
    <w:rsid w:val="006838EE"/>
    <w:rsid w:val="00690208"/>
    <w:rsid w:val="00690EF1"/>
    <w:rsid w:val="006B015C"/>
    <w:rsid w:val="006B035B"/>
    <w:rsid w:val="006D3A2D"/>
    <w:rsid w:val="006D3D2A"/>
    <w:rsid w:val="006D6934"/>
    <w:rsid w:val="006E0765"/>
    <w:rsid w:val="006E14FE"/>
    <w:rsid w:val="006E3293"/>
    <w:rsid w:val="006E6A0D"/>
    <w:rsid w:val="00700223"/>
    <w:rsid w:val="00710B32"/>
    <w:rsid w:val="007226AD"/>
    <w:rsid w:val="00723159"/>
    <w:rsid w:val="00726D42"/>
    <w:rsid w:val="0072704B"/>
    <w:rsid w:val="007365FA"/>
    <w:rsid w:val="0075407B"/>
    <w:rsid w:val="007575FD"/>
    <w:rsid w:val="00764AD1"/>
    <w:rsid w:val="00765302"/>
    <w:rsid w:val="00767CD9"/>
    <w:rsid w:val="0078384B"/>
    <w:rsid w:val="007C6949"/>
    <w:rsid w:val="007C70FB"/>
    <w:rsid w:val="007D27BD"/>
    <w:rsid w:val="007F40C1"/>
    <w:rsid w:val="00805396"/>
    <w:rsid w:val="0081423F"/>
    <w:rsid w:val="00834AB4"/>
    <w:rsid w:val="00841E32"/>
    <w:rsid w:val="0084351E"/>
    <w:rsid w:val="0085571F"/>
    <w:rsid w:val="00861848"/>
    <w:rsid w:val="00861C4F"/>
    <w:rsid w:val="00861E41"/>
    <w:rsid w:val="00867B04"/>
    <w:rsid w:val="008724CD"/>
    <w:rsid w:val="00883C62"/>
    <w:rsid w:val="00895244"/>
    <w:rsid w:val="00897778"/>
    <w:rsid w:val="008A1B8C"/>
    <w:rsid w:val="008A47F3"/>
    <w:rsid w:val="008A4CCE"/>
    <w:rsid w:val="008A4FD9"/>
    <w:rsid w:val="008B0E1D"/>
    <w:rsid w:val="008B217B"/>
    <w:rsid w:val="008B54DF"/>
    <w:rsid w:val="008B6CBD"/>
    <w:rsid w:val="008C29F6"/>
    <w:rsid w:val="008E29D1"/>
    <w:rsid w:val="008F463F"/>
    <w:rsid w:val="008F5967"/>
    <w:rsid w:val="00907B7D"/>
    <w:rsid w:val="00912E4E"/>
    <w:rsid w:val="00927393"/>
    <w:rsid w:val="00930E88"/>
    <w:rsid w:val="009578A9"/>
    <w:rsid w:val="009641F8"/>
    <w:rsid w:val="0097219B"/>
    <w:rsid w:val="009778FC"/>
    <w:rsid w:val="00983BA9"/>
    <w:rsid w:val="009962D0"/>
    <w:rsid w:val="00997029"/>
    <w:rsid w:val="009B3E3A"/>
    <w:rsid w:val="009B4509"/>
    <w:rsid w:val="009B6C08"/>
    <w:rsid w:val="009C0A1B"/>
    <w:rsid w:val="009C0A39"/>
    <w:rsid w:val="009D4D15"/>
    <w:rsid w:val="009D596B"/>
    <w:rsid w:val="009D6C96"/>
    <w:rsid w:val="009D72B1"/>
    <w:rsid w:val="009E6DDA"/>
    <w:rsid w:val="009F02E3"/>
    <w:rsid w:val="00A212B6"/>
    <w:rsid w:val="00A31197"/>
    <w:rsid w:val="00A33AF4"/>
    <w:rsid w:val="00A3611C"/>
    <w:rsid w:val="00A40448"/>
    <w:rsid w:val="00A55086"/>
    <w:rsid w:val="00A65ECA"/>
    <w:rsid w:val="00A828EB"/>
    <w:rsid w:val="00A8375B"/>
    <w:rsid w:val="00A84D0A"/>
    <w:rsid w:val="00AA29C6"/>
    <w:rsid w:val="00AA706F"/>
    <w:rsid w:val="00AD79EE"/>
    <w:rsid w:val="00AD7B68"/>
    <w:rsid w:val="00AF0D8C"/>
    <w:rsid w:val="00AF47CB"/>
    <w:rsid w:val="00AF66CE"/>
    <w:rsid w:val="00B02301"/>
    <w:rsid w:val="00B02F55"/>
    <w:rsid w:val="00B26D7F"/>
    <w:rsid w:val="00B32F22"/>
    <w:rsid w:val="00B336C1"/>
    <w:rsid w:val="00B52773"/>
    <w:rsid w:val="00B704C1"/>
    <w:rsid w:val="00B75CC2"/>
    <w:rsid w:val="00B774C6"/>
    <w:rsid w:val="00B806C0"/>
    <w:rsid w:val="00B974EE"/>
    <w:rsid w:val="00BA6B0F"/>
    <w:rsid w:val="00BC3CE3"/>
    <w:rsid w:val="00BC7DE2"/>
    <w:rsid w:val="00BD0F36"/>
    <w:rsid w:val="00BD4A86"/>
    <w:rsid w:val="00BE14BC"/>
    <w:rsid w:val="00BE1BBB"/>
    <w:rsid w:val="00BE220A"/>
    <w:rsid w:val="00BE6D03"/>
    <w:rsid w:val="00BE73ED"/>
    <w:rsid w:val="00BF168C"/>
    <w:rsid w:val="00C070EE"/>
    <w:rsid w:val="00C27E04"/>
    <w:rsid w:val="00C30885"/>
    <w:rsid w:val="00C45F4A"/>
    <w:rsid w:val="00C533BC"/>
    <w:rsid w:val="00C65192"/>
    <w:rsid w:val="00C676B3"/>
    <w:rsid w:val="00C74EC5"/>
    <w:rsid w:val="00C754A8"/>
    <w:rsid w:val="00C80FC6"/>
    <w:rsid w:val="00C91BBD"/>
    <w:rsid w:val="00C94AAA"/>
    <w:rsid w:val="00C960C0"/>
    <w:rsid w:val="00CA0968"/>
    <w:rsid w:val="00CA14A5"/>
    <w:rsid w:val="00CA16E5"/>
    <w:rsid w:val="00CA4AC1"/>
    <w:rsid w:val="00CB0DE3"/>
    <w:rsid w:val="00CC36EE"/>
    <w:rsid w:val="00CC4B24"/>
    <w:rsid w:val="00CC502A"/>
    <w:rsid w:val="00CD32D4"/>
    <w:rsid w:val="00CE5E86"/>
    <w:rsid w:val="00CE6EC9"/>
    <w:rsid w:val="00D00C5B"/>
    <w:rsid w:val="00D0140F"/>
    <w:rsid w:val="00D1007D"/>
    <w:rsid w:val="00D13122"/>
    <w:rsid w:val="00D17661"/>
    <w:rsid w:val="00D17734"/>
    <w:rsid w:val="00D31F01"/>
    <w:rsid w:val="00D36C6F"/>
    <w:rsid w:val="00D36C9D"/>
    <w:rsid w:val="00D71142"/>
    <w:rsid w:val="00D832C1"/>
    <w:rsid w:val="00D9177C"/>
    <w:rsid w:val="00DA3535"/>
    <w:rsid w:val="00DA7018"/>
    <w:rsid w:val="00DD449F"/>
    <w:rsid w:val="00DF02EB"/>
    <w:rsid w:val="00DF0CCB"/>
    <w:rsid w:val="00E14C13"/>
    <w:rsid w:val="00E1659F"/>
    <w:rsid w:val="00E24E4B"/>
    <w:rsid w:val="00E55950"/>
    <w:rsid w:val="00E61590"/>
    <w:rsid w:val="00E778AD"/>
    <w:rsid w:val="00E82496"/>
    <w:rsid w:val="00E94504"/>
    <w:rsid w:val="00E95D67"/>
    <w:rsid w:val="00EA25C9"/>
    <w:rsid w:val="00EA544F"/>
    <w:rsid w:val="00EB7B7A"/>
    <w:rsid w:val="00EC0894"/>
    <w:rsid w:val="00EC1B1E"/>
    <w:rsid w:val="00EC6102"/>
    <w:rsid w:val="00EC6DC0"/>
    <w:rsid w:val="00EE6B64"/>
    <w:rsid w:val="00EF1544"/>
    <w:rsid w:val="00F0409B"/>
    <w:rsid w:val="00F12ACB"/>
    <w:rsid w:val="00F13558"/>
    <w:rsid w:val="00F159D8"/>
    <w:rsid w:val="00F36E62"/>
    <w:rsid w:val="00F61507"/>
    <w:rsid w:val="00F74272"/>
    <w:rsid w:val="00F916A8"/>
    <w:rsid w:val="00FA275B"/>
    <w:rsid w:val="00FA4C0C"/>
    <w:rsid w:val="00FD46CD"/>
    <w:rsid w:val="00FE02B7"/>
    <w:rsid w:val="00FE3037"/>
    <w:rsid w:val="00FE5B19"/>
    <w:rsid w:val="00FF4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14B58"/>
  <w15:chartTrackingRefBased/>
  <w15:docId w15:val="{6702E142-3868-4EF9-8204-8BEF22F3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0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5A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7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7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019"/>
  </w:style>
  <w:style w:type="paragraph" w:styleId="Footer">
    <w:name w:val="footer"/>
    <w:basedOn w:val="Normal"/>
    <w:link w:val="FooterChar"/>
    <w:uiPriority w:val="99"/>
    <w:unhideWhenUsed/>
    <w:rsid w:val="00277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019"/>
  </w:style>
  <w:style w:type="paragraph" w:styleId="BalloonText">
    <w:name w:val="Balloon Text"/>
    <w:basedOn w:val="Normal"/>
    <w:link w:val="BalloonTextChar"/>
    <w:uiPriority w:val="99"/>
    <w:semiHidden/>
    <w:unhideWhenUsed/>
    <w:rsid w:val="00277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019"/>
    <w:rPr>
      <w:rFonts w:ascii="Segoe UI" w:hAnsi="Segoe UI" w:cs="Segoe UI"/>
      <w:sz w:val="18"/>
      <w:szCs w:val="18"/>
    </w:rPr>
  </w:style>
  <w:style w:type="paragraph" w:styleId="ListParagraph">
    <w:name w:val="List Paragraph"/>
    <w:basedOn w:val="Normal"/>
    <w:uiPriority w:val="34"/>
    <w:qFormat/>
    <w:rsid w:val="0022408B"/>
    <w:pPr>
      <w:ind w:left="720"/>
      <w:contextualSpacing/>
    </w:pPr>
  </w:style>
  <w:style w:type="character" w:styleId="Hyperlink">
    <w:name w:val="Hyperlink"/>
    <w:basedOn w:val="DefaultParagraphFont"/>
    <w:uiPriority w:val="99"/>
    <w:unhideWhenUsed/>
    <w:rsid w:val="00CA0968"/>
    <w:rPr>
      <w:color w:val="0563C1" w:themeColor="hyperlink"/>
      <w:u w:val="single"/>
    </w:rPr>
  </w:style>
  <w:style w:type="character" w:styleId="FollowedHyperlink">
    <w:name w:val="FollowedHyperlink"/>
    <w:basedOn w:val="DefaultParagraphFont"/>
    <w:uiPriority w:val="99"/>
    <w:semiHidden/>
    <w:unhideWhenUsed/>
    <w:rsid w:val="00CA0968"/>
    <w:rPr>
      <w:color w:val="954F72" w:themeColor="followedHyperlink"/>
      <w:u w:val="single"/>
    </w:rPr>
  </w:style>
  <w:style w:type="character" w:styleId="UnresolvedMention">
    <w:name w:val="Unresolved Mention"/>
    <w:basedOn w:val="DefaultParagraphFont"/>
    <w:uiPriority w:val="99"/>
    <w:semiHidden/>
    <w:unhideWhenUsed/>
    <w:rsid w:val="0081423F"/>
    <w:rPr>
      <w:color w:val="605E5C"/>
      <w:shd w:val="clear" w:color="auto" w:fill="E1DFDD"/>
    </w:rPr>
  </w:style>
  <w:style w:type="paragraph" w:styleId="Title">
    <w:name w:val="Title"/>
    <w:basedOn w:val="Normal"/>
    <w:next w:val="Normal"/>
    <w:link w:val="TitleChar"/>
    <w:uiPriority w:val="10"/>
    <w:qFormat/>
    <w:rsid w:val="003940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03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9403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9C0A1B"/>
    <w:rPr>
      <w:sz w:val="16"/>
      <w:szCs w:val="16"/>
    </w:rPr>
  </w:style>
  <w:style w:type="paragraph" w:styleId="CommentText">
    <w:name w:val="annotation text"/>
    <w:basedOn w:val="Normal"/>
    <w:link w:val="CommentTextChar"/>
    <w:uiPriority w:val="99"/>
    <w:unhideWhenUsed/>
    <w:rsid w:val="009C0A1B"/>
    <w:pPr>
      <w:spacing w:line="240" w:lineRule="auto"/>
    </w:pPr>
    <w:rPr>
      <w:sz w:val="20"/>
      <w:szCs w:val="20"/>
    </w:rPr>
  </w:style>
  <w:style w:type="character" w:customStyle="1" w:styleId="CommentTextChar">
    <w:name w:val="Comment Text Char"/>
    <w:basedOn w:val="DefaultParagraphFont"/>
    <w:link w:val="CommentText"/>
    <w:uiPriority w:val="99"/>
    <w:rsid w:val="009C0A1B"/>
    <w:rPr>
      <w:sz w:val="20"/>
      <w:szCs w:val="20"/>
    </w:rPr>
  </w:style>
  <w:style w:type="paragraph" w:styleId="CommentSubject">
    <w:name w:val="annotation subject"/>
    <w:basedOn w:val="CommentText"/>
    <w:next w:val="CommentText"/>
    <w:link w:val="CommentSubjectChar"/>
    <w:uiPriority w:val="99"/>
    <w:semiHidden/>
    <w:unhideWhenUsed/>
    <w:rsid w:val="009C0A1B"/>
    <w:rPr>
      <w:b/>
      <w:bCs/>
    </w:rPr>
  </w:style>
  <w:style w:type="character" w:customStyle="1" w:styleId="CommentSubjectChar">
    <w:name w:val="Comment Subject Char"/>
    <w:basedOn w:val="CommentTextChar"/>
    <w:link w:val="CommentSubject"/>
    <w:uiPriority w:val="99"/>
    <w:semiHidden/>
    <w:rsid w:val="009C0A1B"/>
    <w:rPr>
      <w:b/>
      <w:bCs/>
      <w:sz w:val="20"/>
      <w:szCs w:val="20"/>
    </w:rPr>
  </w:style>
  <w:style w:type="paragraph" w:styleId="Revision">
    <w:name w:val="Revision"/>
    <w:hidden/>
    <w:uiPriority w:val="99"/>
    <w:semiHidden/>
    <w:rsid w:val="002300C1"/>
    <w:pPr>
      <w:spacing w:after="0" w:line="240" w:lineRule="auto"/>
    </w:pPr>
  </w:style>
  <w:style w:type="character" w:customStyle="1" w:styleId="Heading2Char">
    <w:name w:val="Heading 2 Char"/>
    <w:basedOn w:val="DefaultParagraphFont"/>
    <w:link w:val="Heading2"/>
    <w:uiPriority w:val="9"/>
    <w:rsid w:val="00005A7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cerrcd.org/projects/placer-prescribed-burn-association/" TargetMode="External"/><Relationship Id="rId18" Type="http://schemas.openxmlformats.org/officeDocument/2006/relationships/hyperlink" Target="https://windy.app/" TargetMode="External"/><Relationship Id="rId26" Type="http://schemas.openxmlformats.org/officeDocument/2006/relationships/hyperlink" Target="https://california.public.law/codes/ca_pub_res_code_section_4422" TargetMode="External"/><Relationship Id="rId39" Type="http://schemas.openxmlformats.org/officeDocument/2006/relationships/theme" Target="theme/theme1.xml"/><Relationship Id="rId21" Type="http://schemas.openxmlformats.org/officeDocument/2006/relationships/hyperlink" Target="https://codes.findlaw.com/ca/public-resources-code/prc-sect-4103.html" TargetMode="External"/><Relationship Id="rId34" Type="http://schemas.openxmlformats.org/officeDocument/2006/relationships/hyperlink" Target="https://www.youtube.com/watch?v=on4lfPLcMhg" TargetMode="External"/><Relationship Id="rId7" Type="http://schemas.openxmlformats.org/officeDocument/2006/relationships/footnotes" Target="footnotes.xml"/><Relationship Id="rId12" Type="http://schemas.openxmlformats.org/officeDocument/2006/relationships/hyperlink" Target="https://www.youtube.com/watch?v=Z_pNSXOLj2c" TargetMode="External"/><Relationship Id="rId17" Type="http://schemas.openxmlformats.org/officeDocument/2006/relationships/hyperlink" Target="https://gacc.nifc.gov/oncc/" TargetMode="External"/><Relationship Id="rId25" Type="http://schemas.openxmlformats.org/officeDocument/2006/relationships/hyperlink" Target="https://california.public.law/codes/ca_pub_res_code_section_4421" TargetMode="External"/><Relationship Id="rId33" Type="http://schemas.openxmlformats.org/officeDocument/2006/relationships/hyperlink" Target="https://california.public.law/codes/ca_health_and_safety_code_section_13008"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ather.gov/fire/" TargetMode="External"/><Relationship Id="rId20" Type="http://schemas.openxmlformats.org/officeDocument/2006/relationships/hyperlink" Target="https://www.wunderground.com/" TargetMode="External"/><Relationship Id="rId29" Type="http://schemas.openxmlformats.org/officeDocument/2006/relationships/hyperlink" Target="https://california.public.law/codes/ca_pub_res_code_section_44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cerair.org/1885/Outdoor-Burning-Requirements" TargetMode="External"/><Relationship Id="rId24" Type="http://schemas.openxmlformats.org/officeDocument/2006/relationships/hyperlink" Target="https://codes.findlaw.com/ca/public-resources-code/prc-sect-4170.html" TargetMode="External"/><Relationship Id="rId32" Type="http://schemas.openxmlformats.org/officeDocument/2006/relationships/hyperlink" Target="https://california.public.law/codes/ca_health_and_safety_code_section_13007" TargetMode="External"/><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placer.ca.gov/1671/Burn-Days" TargetMode="External"/><Relationship Id="rId23" Type="http://schemas.openxmlformats.org/officeDocument/2006/relationships/hyperlink" Target="https://codes.findlaw.com/ca/public-resources-code/prc-sect-4104.html" TargetMode="External"/><Relationship Id="rId28" Type="http://schemas.openxmlformats.org/officeDocument/2006/relationships/hyperlink" Target="https://california.public.law/codes/ca_pub_res_code_section_4427" TargetMode="External"/><Relationship Id="rId36" Type="http://schemas.openxmlformats.org/officeDocument/2006/relationships/footer" Target="footer1.xml"/><Relationship Id="rId10" Type="http://schemas.openxmlformats.org/officeDocument/2006/relationships/hyperlink" Target="https://www.youtube.com/watch?v=on4lfPLcMhg&amp;feature=emb_logo" TargetMode="External"/><Relationship Id="rId19" Type="http://schemas.openxmlformats.org/officeDocument/2006/relationships/hyperlink" Target="https://raws.dri.edu/wraws/ncaF.html" TargetMode="External"/><Relationship Id="rId31" Type="http://schemas.openxmlformats.org/officeDocument/2006/relationships/hyperlink" Target="https://california.public.law/codes/ca_pub_res_code_section_4494" TargetMode="External"/><Relationship Id="rId4" Type="http://schemas.openxmlformats.org/officeDocument/2006/relationships/styles" Target="styles.xml"/><Relationship Id="rId9" Type="http://schemas.openxmlformats.org/officeDocument/2006/relationships/hyperlink" Target="https://placerrcd.org/projects/placer-prescribed-burn-association/" TargetMode="External"/><Relationship Id="rId14" Type="http://schemas.openxmlformats.org/officeDocument/2006/relationships/hyperlink" Target="https://california.public.law/codes/ca_pub_res_code_section_4423" TargetMode="External"/><Relationship Id="rId22" Type="http://schemas.openxmlformats.org/officeDocument/2006/relationships/hyperlink" Target="https://codes.findlaw.com/ca/public-resources-code/prc-sect-4103-4.html" TargetMode="External"/><Relationship Id="rId27" Type="http://schemas.openxmlformats.org/officeDocument/2006/relationships/hyperlink" Target="https://california.public.law/codes/ca_pub_res_code_section_4423" TargetMode="External"/><Relationship Id="rId30" Type="http://schemas.openxmlformats.org/officeDocument/2006/relationships/hyperlink" Target="https://california.public.law/codes/ca_pub_res_code_section_4493" TargetMode="External"/><Relationship Id="rId35" Type="http://schemas.openxmlformats.org/officeDocument/2006/relationships/hyperlink" Target="https://california.public.law/codes/ca_health_and_safety_code_section_13009"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C434BDA7858543AAD24A4B3B315AB0" ma:contentTypeVersion="16" ma:contentTypeDescription="Create a new document." ma:contentTypeScope="" ma:versionID="64b02d0e7c8cac4bd4598af49ed0635d">
  <xsd:schema xmlns:xsd="http://www.w3.org/2001/XMLSchema" xmlns:xs="http://www.w3.org/2001/XMLSchema" xmlns:p="http://schemas.microsoft.com/office/2006/metadata/properties" xmlns:ns2="41240083-fded-4f39-bcb0-89eb9344a134" xmlns:ns3="25dbae4b-8b84-441f-8db9-50f3237c5f6e" targetNamespace="http://schemas.microsoft.com/office/2006/metadata/properties" ma:root="true" ma:fieldsID="370e4e4ce13c937e7cd588c4127d8ca7" ns2:_="" ns3:_="">
    <xsd:import namespace="41240083-fded-4f39-bcb0-89eb9344a134"/>
    <xsd:import namespace="25dbae4b-8b84-441f-8db9-50f3237c5f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40083-fded-4f39-bcb0-89eb9344a1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ab265763-2381-428a-a0e7-f3eb89c06a1d}" ma:internalName="TaxCatchAll" ma:showField="CatchAllData" ma:web="41240083-fded-4f39-bcb0-89eb9344a1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dbae4b-8b84-441f-8db9-50f3237c5f6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e0d124-4e70-4b39-9ad4-6b57916a6d4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5A398F-4EA1-4828-8655-B2A3DBB03F14}">
  <ds:schemaRefs>
    <ds:schemaRef ds:uri="http://schemas.microsoft.com/sharepoint/v3/contenttype/forms"/>
  </ds:schemaRefs>
</ds:datastoreItem>
</file>

<file path=customXml/itemProps2.xml><?xml version="1.0" encoding="utf-8"?>
<ds:datastoreItem xmlns:ds="http://schemas.openxmlformats.org/officeDocument/2006/customXml" ds:itemID="{5A05659C-08FE-4B32-A9B0-EA406EF24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40083-fded-4f39-bcb0-89eb9344a134"/>
    <ds:schemaRef ds:uri="25dbae4b-8b84-441f-8db9-50f3237c5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Lenya N Quinn-Davidson</dc:creator>
  <cp:keywords/>
  <dc:description/>
  <cp:lastModifiedBy>Cordi Craig</cp:lastModifiedBy>
  <cp:revision>24</cp:revision>
  <cp:lastPrinted>2020-03-11T22:53:00Z</cp:lastPrinted>
  <dcterms:created xsi:type="dcterms:W3CDTF">2022-09-06T17:08:00Z</dcterms:created>
  <dcterms:modified xsi:type="dcterms:W3CDTF">2022-09-06T23:24:00Z</dcterms:modified>
</cp:coreProperties>
</file>